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9"/>
        <w:gridCol w:w="3075"/>
        <w:gridCol w:w="3992"/>
      </w:tblGrid>
      <w:tr w:rsidR="003A0920">
        <w:trPr>
          <w:trHeight w:val="2835"/>
        </w:trPr>
        <w:tc>
          <w:tcPr>
            <w:tcW w:w="3139" w:type="dxa"/>
            <w:tcBorders>
              <w:top w:val="nil"/>
              <w:left w:val="nil"/>
              <w:bottom w:val="nil"/>
              <w:right w:val="nil"/>
            </w:tcBorders>
            <w:shd w:val="clear" w:color="auto" w:fill="auto"/>
          </w:tcPr>
          <w:p w:rsidR="003A0920" w:rsidRDefault="003A0920">
            <w:pPr>
              <w:ind w:firstLine="0"/>
              <w:jc w:val="center"/>
            </w:pPr>
          </w:p>
          <w:p w:rsidR="003A0920" w:rsidRDefault="008C35A0">
            <w:pPr>
              <w:ind w:firstLine="0"/>
              <w:jc w:val="center"/>
            </w:pPr>
            <w:r>
              <w:rPr>
                <w:rFonts w:ascii="Calibri" w:hAnsi="Calibri"/>
                <w:noProof/>
                <w:sz w:val="22"/>
              </w:rPr>
              <w:drawing>
                <wp:inline distT="0" distB="0" distL="0" distR="0">
                  <wp:extent cx="1352550" cy="1543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pic:blipFill>
                        <pic:spPr>
                          <a:xfrm>
                            <a:off x="0" y="0"/>
                            <a:ext cx="1352550" cy="1543050"/>
                          </a:xfrm>
                          <a:prstGeom prst="rect">
                            <a:avLst/>
                          </a:prstGeom>
                        </pic:spPr>
                      </pic:pic>
                    </a:graphicData>
                  </a:graphic>
                </wp:inline>
              </w:drawing>
            </w:r>
          </w:p>
          <w:p w:rsidR="003A0920" w:rsidRDefault="003A0920">
            <w:pPr>
              <w:ind w:firstLine="0"/>
            </w:pPr>
          </w:p>
        </w:tc>
        <w:tc>
          <w:tcPr>
            <w:tcW w:w="3075" w:type="dxa"/>
            <w:tcBorders>
              <w:top w:val="nil"/>
              <w:left w:val="nil"/>
              <w:bottom w:val="nil"/>
              <w:right w:val="nil"/>
            </w:tcBorders>
            <w:shd w:val="clear" w:color="auto" w:fill="auto"/>
          </w:tcPr>
          <w:p w:rsidR="003A0920" w:rsidRDefault="008C35A0">
            <w:pPr>
              <w:ind w:firstLine="0"/>
              <w:jc w:val="center"/>
              <w:rPr>
                <w:rFonts w:ascii="Calibri" w:hAnsi="Calibri"/>
                <w:sz w:val="22"/>
              </w:rPr>
            </w:pPr>
            <w:r>
              <w:rPr>
                <w:noProof/>
              </w:rPr>
              <w:drawing>
                <wp:inline distT="0" distB="0" distL="0" distR="0">
                  <wp:extent cx="755396" cy="102806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srcRect/>
                          <a:stretch/>
                        </pic:blipFill>
                        <pic:spPr>
                          <a:xfrm>
                            <a:off x="0" y="0"/>
                            <a:ext cx="755396" cy="1028064"/>
                          </a:xfrm>
                          <a:prstGeom prst="rect">
                            <a:avLst/>
                          </a:prstGeom>
                        </pic:spPr>
                      </pic:pic>
                    </a:graphicData>
                  </a:graphic>
                </wp:inline>
              </w:drawing>
            </w:r>
          </w:p>
          <w:p w:rsidR="003A0920" w:rsidRDefault="003A0920">
            <w:pPr>
              <w:ind w:firstLine="0"/>
              <w:jc w:val="center"/>
              <w:rPr>
                <w:rFonts w:ascii="Calibri" w:hAnsi="Calibri"/>
                <w:sz w:val="22"/>
              </w:rPr>
            </w:pPr>
          </w:p>
          <w:p w:rsidR="003A0920" w:rsidRDefault="008C35A0">
            <w:pPr>
              <w:ind w:firstLine="0"/>
              <w:jc w:val="center"/>
              <w:rPr>
                <w:rFonts w:ascii="Arial Black" w:hAnsi="Arial Black"/>
                <w:sz w:val="22"/>
              </w:rPr>
            </w:pPr>
            <w:r>
              <w:rPr>
                <w:rFonts w:ascii="Arial Black" w:hAnsi="Arial Black"/>
                <w:sz w:val="22"/>
              </w:rPr>
              <w:t>Туристско-спортивная федерация г. Сочи</w:t>
            </w:r>
          </w:p>
          <w:p w:rsidR="003A0920" w:rsidRDefault="003A0920">
            <w:pPr>
              <w:ind w:firstLine="0"/>
              <w:jc w:val="center"/>
            </w:pPr>
          </w:p>
        </w:tc>
        <w:tc>
          <w:tcPr>
            <w:tcW w:w="3992" w:type="dxa"/>
            <w:tcBorders>
              <w:top w:val="nil"/>
              <w:left w:val="nil"/>
              <w:bottom w:val="nil"/>
              <w:right w:val="nil"/>
            </w:tcBorders>
            <w:shd w:val="clear" w:color="auto" w:fill="auto"/>
          </w:tcPr>
          <w:p w:rsidR="003A0920" w:rsidRDefault="003A0920">
            <w:pPr>
              <w:ind w:firstLine="0"/>
            </w:pPr>
          </w:p>
          <w:p w:rsidR="003A0920" w:rsidRDefault="008C35A0">
            <w:pPr>
              <w:ind w:firstLine="0"/>
              <w:jc w:val="right"/>
            </w:pPr>
            <w:r>
              <w:rPr>
                <w:noProof/>
              </w:rPr>
              <w:drawing>
                <wp:inline distT="0" distB="0" distL="0" distR="0">
                  <wp:extent cx="2437511" cy="108635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srcRect/>
                          <a:stretch/>
                        </pic:blipFill>
                        <pic:spPr>
                          <a:xfrm>
                            <a:off x="0" y="0"/>
                            <a:ext cx="2437511" cy="1086358"/>
                          </a:xfrm>
                          <a:prstGeom prst="rect">
                            <a:avLst/>
                          </a:prstGeom>
                        </pic:spPr>
                      </pic:pic>
                    </a:graphicData>
                  </a:graphic>
                </wp:inline>
              </w:drawing>
            </w:r>
          </w:p>
        </w:tc>
      </w:tr>
    </w:tbl>
    <w:p w:rsidR="003A0920" w:rsidRDefault="003A0920">
      <w:pPr>
        <w:ind w:firstLine="0"/>
        <w:rPr>
          <w:b/>
          <w:sz w:val="20"/>
        </w:rPr>
      </w:pPr>
    </w:p>
    <w:p w:rsidR="003A0920" w:rsidRDefault="003A0920">
      <w:pPr>
        <w:ind w:firstLine="0"/>
        <w:rPr>
          <w:b/>
          <w:sz w:val="20"/>
        </w:rPr>
      </w:pPr>
    </w:p>
    <w:p w:rsidR="003A0920" w:rsidRDefault="008C35A0">
      <w:pPr>
        <w:keepNext/>
        <w:ind w:firstLine="0"/>
        <w:jc w:val="center"/>
        <w:outlineLvl w:val="1"/>
        <w:rPr>
          <w:b/>
          <w:sz w:val="52"/>
        </w:rPr>
      </w:pPr>
      <w:r>
        <w:rPr>
          <w:b/>
          <w:sz w:val="52"/>
        </w:rPr>
        <w:t>ИНФОРМАЦИОННЫЙ БЮЛЛЕТЕНЬ</w:t>
      </w:r>
    </w:p>
    <w:p w:rsidR="003A0920" w:rsidRDefault="008C35A0">
      <w:pPr>
        <w:keepNext/>
        <w:ind w:firstLine="0"/>
        <w:jc w:val="center"/>
        <w:outlineLvl w:val="1"/>
        <w:rPr>
          <w:b/>
          <w:sz w:val="28"/>
        </w:rPr>
      </w:pPr>
      <w:r>
        <w:rPr>
          <w:b/>
          <w:sz w:val="28"/>
        </w:rPr>
        <w:t>о городских соревнованиях по спортивному туризму</w:t>
      </w:r>
    </w:p>
    <w:p w:rsidR="003A0920" w:rsidRDefault="008C35A0">
      <w:pPr>
        <w:keepNext/>
        <w:ind w:firstLine="0"/>
        <w:jc w:val="center"/>
        <w:outlineLvl w:val="1"/>
        <w:rPr>
          <w:b/>
          <w:sz w:val="28"/>
        </w:rPr>
      </w:pPr>
      <w:r>
        <w:rPr>
          <w:b/>
          <w:sz w:val="28"/>
        </w:rPr>
        <w:t>(дистанция - комбинированная)</w:t>
      </w:r>
    </w:p>
    <w:p w:rsidR="003A0920" w:rsidRDefault="0082740A">
      <w:pPr>
        <w:keepNext/>
        <w:ind w:firstLine="0"/>
        <w:jc w:val="center"/>
        <w:outlineLvl w:val="1"/>
        <w:rPr>
          <w:sz w:val="16"/>
        </w:rPr>
      </w:pPr>
      <w:r>
        <w:rPr>
          <w:b/>
          <w:sz w:val="28"/>
        </w:rPr>
        <w:t>«Сочи-2023</w:t>
      </w:r>
      <w:r w:rsidR="008C35A0">
        <w:rPr>
          <w:b/>
          <w:sz w:val="28"/>
        </w:rPr>
        <w:t>»</w:t>
      </w:r>
    </w:p>
    <w:p w:rsidR="003A0920" w:rsidRDefault="003A0920">
      <w:pPr>
        <w:ind w:firstLine="0"/>
        <w:jc w:val="center"/>
        <w:rPr>
          <w:b/>
          <w:sz w:val="28"/>
        </w:rPr>
      </w:pPr>
    </w:p>
    <w:p w:rsidR="003A0920" w:rsidRPr="00A579C5" w:rsidRDefault="008C35A0">
      <w:pPr>
        <w:ind w:firstLine="0"/>
        <w:jc w:val="center"/>
        <w:rPr>
          <w:b/>
          <w:sz w:val="28"/>
          <w:szCs w:val="28"/>
        </w:rPr>
      </w:pPr>
      <w:bookmarkStart w:id="0" w:name="_GoBack"/>
      <w:bookmarkEnd w:id="0"/>
      <w:r w:rsidRPr="00A579C5">
        <w:rPr>
          <w:b/>
          <w:sz w:val="28"/>
          <w:szCs w:val="28"/>
        </w:rPr>
        <w:t>Общая информация</w:t>
      </w:r>
    </w:p>
    <w:p w:rsidR="003A0920" w:rsidRPr="00A579C5" w:rsidRDefault="008C35A0">
      <w:pPr>
        <w:widowControl/>
        <w:ind w:firstLine="567"/>
        <w:rPr>
          <w:sz w:val="28"/>
          <w:szCs w:val="28"/>
        </w:rPr>
      </w:pPr>
      <w:r w:rsidRPr="00A579C5">
        <w:rPr>
          <w:sz w:val="28"/>
          <w:szCs w:val="28"/>
        </w:rPr>
        <w:t>Общее руководство подготовкой и проведением соревнований осуществляет СГМОО «Туристско-спортивная федерация», Департамент физической культуры и спорта администрации города Сочи, Управление по образованию и науки администрации города Сочи, МБУ ДО «Центр детского и юношеского туризма и экскурсий» г. Сочи (далее Центр).</w:t>
      </w:r>
    </w:p>
    <w:p w:rsidR="003A0920" w:rsidRPr="00A579C5" w:rsidRDefault="008C35A0">
      <w:pPr>
        <w:widowControl/>
        <w:ind w:firstLine="567"/>
        <w:rPr>
          <w:sz w:val="28"/>
          <w:szCs w:val="28"/>
        </w:rPr>
      </w:pPr>
      <w:r w:rsidRPr="00A579C5">
        <w:rPr>
          <w:sz w:val="28"/>
          <w:szCs w:val="28"/>
        </w:rPr>
        <w:t>Соревнования проводятся в соответст</w:t>
      </w:r>
      <w:r w:rsidR="0082740A" w:rsidRPr="00A579C5">
        <w:rPr>
          <w:sz w:val="28"/>
          <w:szCs w:val="28"/>
        </w:rPr>
        <w:t>вии с календарным планом на 2023</w:t>
      </w:r>
      <w:r w:rsidRPr="00A579C5">
        <w:rPr>
          <w:sz w:val="28"/>
          <w:szCs w:val="28"/>
        </w:rPr>
        <w:t xml:space="preserve"> год официальных физкультурных и спортивных мероприятий города – курорта Сочи, по Правилам вида спорта «Спортивный туризм» (Приказ </w:t>
      </w:r>
      <w:proofErr w:type="spellStart"/>
      <w:r w:rsidRPr="00A579C5">
        <w:rPr>
          <w:sz w:val="28"/>
          <w:szCs w:val="28"/>
        </w:rPr>
        <w:t>Минспорта</w:t>
      </w:r>
      <w:proofErr w:type="spellEnd"/>
      <w:r w:rsidRPr="00A579C5">
        <w:rPr>
          <w:sz w:val="28"/>
          <w:szCs w:val="28"/>
        </w:rPr>
        <w:t xml:space="preserve"> от 22.04.2021г. № 255 (далее Правила).</w:t>
      </w:r>
    </w:p>
    <w:p w:rsidR="003A0920" w:rsidRPr="00A579C5" w:rsidRDefault="003A0920">
      <w:pPr>
        <w:ind w:firstLine="0"/>
        <w:rPr>
          <w:sz w:val="28"/>
          <w:szCs w:val="28"/>
        </w:rPr>
      </w:pPr>
    </w:p>
    <w:p w:rsidR="003A0920" w:rsidRPr="00A579C5" w:rsidRDefault="008C35A0">
      <w:pPr>
        <w:ind w:firstLine="0"/>
        <w:jc w:val="center"/>
        <w:rPr>
          <w:b/>
          <w:sz w:val="28"/>
          <w:szCs w:val="28"/>
        </w:rPr>
      </w:pPr>
      <w:r w:rsidRPr="00A579C5">
        <w:rPr>
          <w:b/>
          <w:sz w:val="28"/>
          <w:szCs w:val="28"/>
        </w:rPr>
        <w:t>Классификация спортивного соревнования</w:t>
      </w:r>
    </w:p>
    <w:p w:rsidR="003A0920" w:rsidRPr="00A579C5" w:rsidRDefault="008C35A0">
      <w:pPr>
        <w:ind w:firstLine="567"/>
        <w:rPr>
          <w:sz w:val="28"/>
          <w:szCs w:val="28"/>
        </w:rPr>
      </w:pPr>
      <w:r w:rsidRPr="00A579C5">
        <w:rPr>
          <w:sz w:val="28"/>
          <w:szCs w:val="28"/>
        </w:rPr>
        <w:t>Спортивные соревнования уровня муниципального образования, командные. На соревнованиях планируются дистанции 1- 3 класса.</w:t>
      </w:r>
    </w:p>
    <w:p w:rsidR="003A0920" w:rsidRPr="00A579C5" w:rsidRDefault="003A0920">
      <w:pPr>
        <w:ind w:firstLine="0"/>
        <w:rPr>
          <w:sz w:val="28"/>
          <w:szCs w:val="28"/>
        </w:rPr>
      </w:pPr>
    </w:p>
    <w:p w:rsidR="003A0920" w:rsidRPr="00A579C5" w:rsidRDefault="008C35A0">
      <w:pPr>
        <w:ind w:firstLine="0"/>
        <w:jc w:val="center"/>
        <w:rPr>
          <w:b/>
          <w:sz w:val="28"/>
          <w:szCs w:val="28"/>
        </w:rPr>
      </w:pPr>
      <w:r w:rsidRPr="00A579C5">
        <w:rPr>
          <w:b/>
          <w:sz w:val="28"/>
          <w:szCs w:val="28"/>
        </w:rPr>
        <w:t>Время и место проведения соревнований</w:t>
      </w:r>
    </w:p>
    <w:p w:rsidR="003A0920" w:rsidRPr="00A579C5" w:rsidRDefault="008C35A0">
      <w:pPr>
        <w:ind w:firstLine="567"/>
        <w:rPr>
          <w:sz w:val="28"/>
          <w:szCs w:val="28"/>
        </w:rPr>
      </w:pPr>
      <w:r w:rsidRPr="00A579C5">
        <w:rPr>
          <w:sz w:val="28"/>
          <w:szCs w:val="28"/>
        </w:rPr>
        <w:t xml:space="preserve">Соревнования проводятся </w:t>
      </w:r>
      <w:r w:rsidRPr="00A579C5">
        <w:rPr>
          <w:b/>
          <w:sz w:val="28"/>
          <w:szCs w:val="28"/>
        </w:rPr>
        <w:t>с 30 октября по 2 ноября 202</w:t>
      </w:r>
      <w:r w:rsidR="0082740A" w:rsidRPr="00A579C5">
        <w:rPr>
          <w:b/>
          <w:sz w:val="28"/>
          <w:szCs w:val="28"/>
        </w:rPr>
        <w:t>3</w:t>
      </w:r>
      <w:r w:rsidRPr="00A579C5">
        <w:rPr>
          <w:b/>
          <w:sz w:val="28"/>
          <w:szCs w:val="28"/>
        </w:rPr>
        <w:t xml:space="preserve"> года</w:t>
      </w:r>
      <w:r w:rsidRPr="00A579C5">
        <w:rPr>
          <w:sz w:val="28"/>
          <w:szCs w:val="28"/>
        </w:rPr>
        <w:t xml:space="preserve"> на территории города-курорта Сочи.</w:t>
      </w:r>
    </w:p>
    <w:p w:rsidR="003A0920" w:rsidRPr="00A579C5" w:rsidRDefault="008C35A0" w:rsidP="00A579C5">
      <w:pPr>
        <w:ind w:firstLine="567"/>
        <w:rPr>
          <w:sz w:val="28"/>
          <w:szCs w:val="28"/>
        </w:rPr>
      </w:pPr>
      <w:r w:rsidRPr="00A579C5">
        <w:rPr>
          <w:b/>
          <w:sz w:val="28"/>
          <w:szCs w:val="28"/>
        </w:rPr>
        <w:t xml:space="preserve">Сбор участников: </w:t>
      </w:r>
      <w:proofErr w:type="spellStart"/>
      <w:r w:rsidRPr="00A579C5">
        <w:rPr>
          <w:sz w:val="28"/>
          <w:szCs w:val="28"/>
        </w:rPr>
        <w:t>Хостинский</w:t>
      </w:r>
      <w:proofErr w:type="spellEnd"/>
      <w:r w:rsidRPr="00A579C5">
        <w:rPr>
          <w:sz w:val="28"/>
          <w:szCs w:val="28"/>
        </w:rPr>
        <w:t xml:space="preserve"> район, </w:t>
      </w:r>
      <w:r w:rsidR="0070079A" w:rsidRPr="00A579C5">
        <w:rPr>
          <w:sz w:val="28"/>
          <w:szCs w:val="28"/>
        </w:rPr>
        <w:t>урочище «Царские ворота</w:t>
      </w:r>
      <w:r w:rsidR="00E537A8">
        <w:rPr>
          <w:sz w:val="28"/>
          <w:szCs w:val="28"/>
        </w:rPr>
        <w:t>»</w:t>
      </w:r>
      <w:r w:rsidRPr="00A579C5">
        <w:rPr>
          <w:sz w:val="28"/>
          <w:szCs w:val="28"/>
        </w:rPr>
        <w:t xml:space="preserve">, координаты </w:t>
      </w:r>
    </w:p>
    <w:p w:rsidR="00E537A8" w:rsidRDefault="00C354FB" w:rsidP="00A579C5">
      <w:pPr>
        <w:ind w:firstLine="0"/>
        <w:rPr>
          <w:sz w:val="28"/>
          <w:szCs w:val="28"/>
        </w:rPr>
      </w:pPr>
      <w:r w:rsidRPr="00A579C5">
        <w:rPr>
          <w:sz w:val="28"/>
          <w:szCs w:val="28"/>
        </w:rPr>
        <w:t>43.61852° N, 39.90936° E</w:t>
      </w:r>
      <w:r w:rsidR="00E537A8">
        <w:rPr>
          <w:sz w:val="28"/>
          <w:szCs w:val="28"/>
        </w:rPr>
        <w:t xml:space="preserve">. </w:t>
      </w:r>
    </w:p>
    <w:p w:rsidR="003A0920" w:rsidRPr="00E537A8" w:rsidRDefault="00E537A8" w:rsidP="00E537A8">
      <w:pPr>
        <w:ind w:firstLine="567"/>
        <w:rPr>
          <w:sz w:val="28"/>
          <w:szCs w:val="28"/>
          <w:u w:val="single"/>
        </w:rPr>
      </w:pPr>
      <w:r w:rsidRPr="00E537A8">
        <w:rPr>
          <w:sz w:val="28"/>
          <w:szCs w:val="28"/>
          <w:u w:val="single"/>
        </w:rPr>
        <w:t>Об изменении места сбора – будет сообщено дополнительно и заблаговременно</w:t>
      </w:r>
      <w:r>
        <w:rPr>
          <w:sz w:val="28"/>
          <w:szCs w:val="28"/>
          <w:u w:val="single"/>
        </w:rPr>
        <w:t>.</w:t>
      </w:r>
    </w:p>
    <w:p w:rsidR="003A0920" w:rsidRPr="00A579C5" w:rsidRDefault="008C35A0" w:rsidP="00A579C5">
      <w:pPr>
        <w:ind w:firstLine="567"/>
        <w:rPr>
          <w:sz w:val="28"/>
          <w:szCs w:val="28"/>
        </w:rPr>
      </w:pPr>
      <w:r w:rsidRPr="00A579C5">
        <w:rPr>
          <w:sz w:val="28"/>
          <w:szCs w:val="28"/>
        </w:rPr>
        <w:t xml:space="preserve">Контактные телефоны: </w:t>
      </w:r>
      <w:r w:rsidRPr="00A579C5">
        <w:rPr>
          <w:b/>
          <w:sz w:val="28"/>
          <w:szCs w:val="28"/>
        </w:rPr>
        <w:t xml:space="preserve">8-938-451-0777, </w:t>
      </w:r>
      <w:proofErr w:type="spellStart"/>
      <w:r w:rsidRPr="00A579C5">
        <w:rPr>
          <w:b/>
          <w:sz w:val="28"/>
          <w:szCs w:val="28"/>
        </w:rPr>
        <w:t>Whats</w:t>
      </w:r>
      <w:proofErr w:type="spellEnd"/>
      <w:r w:rsidRPr="00A579C5">
        <w:rPr>
          <w:b/>
          <w:sz w:val="28"/>
          <w:szCs w:val="28"/>
        </w:rPr>
        <w:t xml:space="preserve"> </w:t>
      </w:r>
      <w:proofErr w:type="spellStart"/>
      <w:r w:rsidRPr="00A579C5">
        <w:rPr>
          <w:b/>
          <w:sz w:val="28"/>
          <w:szCs w:val="28"/>
        </w:rPr>
        <w:t>App</w:t>
      </w:r>
      <w:proofErr w:type="spellEnd"/>
      <w:r w:rsidRPr="00A579C5">
        <w:rPr>
          <w:b/>
          <w:sz w:val="28"/>
          <w:szCs w:val="28"/>
        </w:rPr>
        <w:t xml:space="preserve"> - </w:t>
      </w:r>
      <w:proofErr w:type="spellStart"/>
      <w:r w:rsidRPr="00A579C5">
        <w:rPr>
          <w:sz w:val="28"/>
          <w:szCs w:val="28"/>
        </w:rPr>
        <w:t>Налбандян</w:t>
      </w:r>
      <w:proofErr w:type="spellEnd"/>
      <w:r w:rsidRPr="00A579C5">
        <w:rPr>
          <w:sz w:val="28"/>
          <w:szCs w:val="28"/>
        </w:rPr>
        <w:t xml:space="preserve"> Альберт Александрович</w:t>
      </w:r>
      <w:r w:rsidR="00E537A8">
        <w:rPr>
          <w:sz w:val="28"/>
          <w:szCs w:val="28"/>
        </w:rPr>
        <w:t>.</w:t>
      </w:r>
    </w:p>
    <w:p w:rsidR="003A0920" w:rsidRPr="00A579C5" w:rsidRDefault="008C35A0">
      <w:pPr>
        <w:ind w:firstLine="0"/>
        <w:jc w:val="center"/>
        <w:rPr>
          <w:b/>
          <w:sz w:val="28"/>
          <w:szCs w:val="28"/>
        </w:rPr>
      </w:pPr>
      <w:r w:rsidRPr="00A579C5">
        <w:rPr>
          <w:b/>
          <w:sz w:val="28"/>
          <w:szCs w:val="28"/>
        </w:rPr>
        <w:t>Участники</w:t>
      </w:r>
    </w:p>
    <w:p w:rsidR="003A0920" w:rsidRPr="00A579C5" w:rsidRDefault="008C35A0">
      <w:pPr>
        <w:ind w:firstLine="567"/>
        <w:rPr>
          <w:sz w:val="28"/>
          <w:szCs w:val="28"/>
        </w:rPr>
      </w:pPr>
      <w:r w:rsidRPr="00A579C5">
        <w:rPr>
          <w:sz w:val="28"/>
          <w:szCs w:val="28"/>
        </w:rPr>
        <w:t xml:space="preserve">В соревнованиях принимают участие команды спортсменов города Сочи, Краснодарского края, а также других регионов РФ. </w:t>
      </w:r>
    </w:p>
    <w:p w:rsidR="003A0920" w:rsidRPr="00A579C5" w:rsidRDefault="008C35A0">
      <w:pPr>
        <w:ind w:firstLine="567"/>
        <w:rPr>
          <w:sz w:val="28"/>
          <w:szCs w:val="28"/>
        </w:rPr>
      </w:pPr>
      <w:r w:rsidRPr="00A579C5">
        <w:rPr>
          <w:sz w:val="28"/>
          <w:szCs w:val="28"/>
        </w:rPr>
        <w:t>К соревнованиям допускаются спортсмены возрастных групп:</w:t>
      </w:r>
    </w:p>
    <w:p w:rsidR="003A0920" w:rsidRPr="00A579C5" w:rsidRDefault="008C35A0" w:rsidP="00A579C5">
      <w:pPr>
        <w:ind w:left="567" w:firstLine="0"/>
        <w:rPr>
          <w:sz w:val="28"/>
          <w:szCs w:val="28"/>
        </w:rPr>
      </w:pPr>
      <w:r w:rsidRPr="00A579C5">
        <w:rPr>
          <w:sz w:val="28"/>
          <w:szCs w:val="28"/>
        </w:rPr>
        <w:t>- мальчики, девочки - г</w:t>
      </w:r>
      <w:r w:rsidR="0070079A" w:rsidRPr="00A579C5">
        <w:rPr>
          <w:sz w:val="28"/>
          <w:szCs w:val="28"/>
        </w:rPr>
        <w:t>руппа «А» (10-13 лет – 2010-2013</w:t>
      </w:r>
      <w:r w:rsidRPr="00A579C5">
        <w:rPr>
          <w:sz w:val="28"/>
          <w:szCs w:val="28"/>
        </w:rPr>
        <w:t xml:space="preserve"> г.р.);</w:t>
      </w:r>
    </w:p>
    <w:p w:rsidR="003A0920" w:rsidRPr="00A579C5" w:rsidRDefault="008C35A0" w:rsidP="00A579C5">
      <w:pPr>
        <w:ind w:left="567" w:firstLine="0"/>
        <w:rPr>
          <w:sz w:val="28"/>
          <w:szCs w:val="28"/>
        </w:rPr>
      </w:pPr>
      <w:r w:rsidRPr="00A579C5">
        <w:rPr>
          <w:sz w:val="28"/>
          <w:szCs w:val="28"/>
        </w:rPr>
        <w:t>- юноши, девушки - группа «Б» (14-15 лет – 200</w:t>
      </w:r>
      <w:r w:rsidR="0070079A" w:rsidRPr="00A579C5">
        <w:rPr>
          <w:sz w:val="28"/>
          <w:szCs w:val="28"/>
        </w:rPr>
        <w:t>8</w:t>
      </w:r>
      <w:r w:rsidRPr="00A579C5">
        <w:rPr>
          <w:sz w:val="28"/>
          <w:szCs w:val="28"/>
        </w:rPr>
        <w:t>-200</w:t>
      </w:r>
      <w:r w:rsidR="0070079A" w:rsidRPr="00A579C5">
        <w:rPr>
          <w:sz w:val="28"/>
          <w:szCs w:val="28"/>
        </w:rPr>
        <w:t>9</w:t>
      </w:r>
      <w:r w:rsidRPr="00A579C5">
        <w:rPr>
          <w:sz w:val="28"/>
          <w:szCs w:val="28"/>
        </w:rPr>
        <w:t xml:space="preserve"> г.р.);</w:t>
      </w:r>
    </w:p>
    <w:p w:rsidR="003A0920" w:rsidRPr="00A579C5" w:rsidRDefault="008C35A0" w:rsidP="00A579C5">
      <w:pPr>
        <w:ind w:left="567" w:firstLine="0"/>
        <w:rPr>
          <w:sz w:val="28"/>
          <w:szCs w:val="28"/>
        </w:rPr>
      </w:pPr>
      <w:r w:rsidRPr="00A579C5">
        <w:rPr>
          <w:sz w:val="28"/>
          <w:szCs w:val="28"/>
        </w:rPr>
        <w:t>- юниорки, юниорки - группа «В» (16-21 год – 200</w:t>
      </w:r>
      <w:r w:rsidR="0070079A" w:rsidRPr="00A579C5">
        <w:rPr>
          <w:sz w:val="28"/>
          <w:szCs w:val="28"/>
        </w:rPr>
        <w:t>2</w:t>
      </w:r>
      <w:r w:rsidRPr="00A579C5">
        <w:rPr>
          <w:sz w:val="28"/>
          <w:szCs w:val="28"/>
        </w:rPr>
        <w:t>-200</w:t>
      </w:r>
      <w:r w:rsidR="0070079A" w:rsidRPr="00A579C5">
        <w:rPr>
          <w:sz w:val="28"/>
          <w:szCs w:val="28"/>
        </w:rPr>
        <w:t>7</w:t>
      </w:r>
      <w:r w:rsidRPr="00A579C5">
        <w:rPr>
          <w:sz w:val="28"/>
          <w:szCs w:val="28"/>
        </w:rPr>
        <w:t xml:space="preserve"> г.р.);</w:t>
      </w:r>
    </w:p>
    <w:p w:rsidR="003A0920" w:rsidRPr="00A579C5" w:rsidRDefault="008C35A0" w:rsidP="00A579C5">
      <w:pPr>
        <w:ind w:left="567" w:firstLine="0"/>
        <w:rPr>
          <w:sz w:val="28"/>
          <w:szCs w:val="28"/>
        </w:rPr>
      </w:pPr>
      <w:r w:rsidRPr="00A579C5">
        <w:rPr>
          <w:sz w:val="28"/>
          <w:szCs w:val="28"/>
        </w:rPr>
        <w:t>- мужчины, женщины – группа «Г» (22 и старше, допускаются спортсмены 2004 года и старше).</w:t>
      </w:r>
    </w:p>
    <w:p w:rsidR="003A0920" w:rsidRPr="00A579C5" w:rsidRDefault="003A0920">
      <w:pPr>
        <w:ind w:firstLine="0"/>
        <w:rPr>
          <w:sz w:val="28"/>
          <w:szCs w:val="28"/>
        </w:rPr>
      </w:pPr>
    </w:p>
    <w:p w:rsidR="003A0920" w:rsidRPr="00A579C5" w:rsidRDefault="008C35A0">
      <w:pPr>
        <w:ind w:firstLine="567"/>
        <w:rPr>
          <w:sz w:val="28"/>
          <w:szCs w:val="28"/>
        </w:rPr>
      </w:pPr>
      <w:r w:rsidRPr="00A579C5">
        <w:rPr>
          <w:sz w:val="28"/>
          <w:szCs w:val="28"/>
        </w:rPr>
        <w:t xml:space="preserve">Принадлежность к возрастной группе определяется календарным годом, в котором спортсмен достигает соответствующего возраста. Участники должны иметь надлежащую спортивную подготовку, полис страхования жизни и здоровья от несчастного случая, медицинский допуск к данным соревнованиям. </w:t>
      </w:r>
    </w:p>
    <w:p w:rsidR="003A0920" w:rsidRPr="00A579C5" w:rsidRDefault="008C35A0">
      <w:pPr>
        <w:ind w:firstLine="567"/>
        <w:rPr>
          <w:sz w:val="28"/>
          <w:szCs w:val="28"/>
        </w:rPr>
      </w:pPr>
      <w:r w:rsidRPr="00A579C5">
        <w:rPr>
          <w:sz w:val="28"/>
          <w:szCs w:val="28"/>
        </w:rPr>
        <w:t xml:space="preserve">Количество мальчиков/девочек, юношей/девушек в команде не регламентируется. При смешанном возрастном составе команда относится к старшей возрастной группе. </w:t>
      </w:r>
    </w:p>
    <w:p w:rsidR="003A0920" w:rsidRPr="00A579C5" w:rsidRDefault="008C35A0">
      <w:pPr>
        <w:ind w:firstLine="567"/>
        <w:rPr>
          <w:sz w:val="28"/>
          <w:szCs w:val="28"/>
        </w:rPr>
      </w:pPr>
      <w:r w:rsidRPr="00A579C5">
        <w:rPr>
          <w:sz w:val="28"/>
          <w:szCs w:val="28"/>
        </w:rPr>
        <w:t>Ответственность за безопасность маршрута несет Организатор.</w:t>
      </w:r>
    </w:p>
    <w:p w:rsidR="003A0920" w:rsidRPr="00A579C5" w:rsidRDefault="008C35A0">
      <w:pPr>
        <w:ind w:firstLine="567"/>
        <w:rPr>
          <w:sz w:val="28"/>
          <w:szCs w:val="28"/>
        </w:rPr>
      </w:pPr>
      <w:r w:rsidRPr="00A579C5">
        <w:rPr>
          <w:sz w:val="28"/>
          <w:szCs w:val="28"/>
        </w:rPr>
        <w:t>Ответственность за безопасность участников команды, личного, группового и специального туристского снаряжения несет руководитель.</w:t>
      </w:r>
    </w:p>
    <w:p w:rsidR="003A0920" w:rsidRPr="00A579C5" w:rsidRDefault="003A0920">
      <w:pPr>
        <w:ind w:firstLine="0"/>
        <w:jc w:val="center"/>
        <w:rPr>
          <w:b/>
          <w:sz w:val="28"/>
          <w:szCs w:val="28"/>
        </w:rPr>
      </w:pPr>
    </w:p>
    <w:p w:rsidR="003A0920" w:rsidRPr="00A579C5" w:rsidRDefault="008C35A0">
      <w:pPr>
        <w:ind w:firstLine="0"/>
        <w:jc w:val="center"/>
        <w:rPr>
          <w:b/>
          <w:sz w:val="28"/>
          <w:szCs w:val="28"/>
        </w:rPr>
      </w:pPr>
      <w:r w:rsidRPr="00A579C5">
        <w:rPr>
          <w:b/>
          <w:sz w:val="28"/>
          <w:szCs w:val="28"/>
        </w:rPr>
        <w:t>Состав команды</w:t>
      </w:r>
    </w:p>
    <w:p w:rsidR="003A0920" w:rsidRPr="00A579C5" w:rsidRDefault="008C35A0">
      <w:pPr>
        <w:ind w:firstLine="567"/>
        <w:rPr>
          <w:sz w:val="28"/>
          <w:szCs w:val="28"/>
        </w:rPr>
      </w:pPr>
      <w:r w:rsidRPr="00A579C5">
        <w:rPr>
          <w:b/>
          <w:sz w:val="28"/>
          <w:szCs w:val="28"/>
        </w:rPr>
        <w:t>Группы «А», «Б», «В»</w:t>
      </w:r>
      <w:r w:rsidRPr="00A579C5">
        <w:rPr>
          <w:sz w:val="28"/>
          <w:szCs w:val="28"/>
        </w:rPr>
        <w:t>: 1 тренер (руководитель команды), 1 заместитель руководителя (по возможности), 6 участников;</w:t>
      </w:r>
    </w:p>
    <w:p w:rsidR="003A0920" w:rsidRPr="00A579C5" w:rsidRDefault="008C35A0">
      <w:pPr>
        <w:ind w:firstLine="567"/>
        <w:rPr>
          <w:sz w:val="28"/>
          <w:szCs w:val="28"/>
        </w:rPr>
      </w:pPr>
      <w:r w:rsidRPr="00A579C5">
        <w:rPr>
          <w:b/>
          <w:sz w:val="28"/>
          <w:szCs w:val="28"/>
        </w:rPr>
        <w:t xml:space="preserve">Группа «Г» - связка - </w:t>
      </w:r>
      <w:r w:rsidRPr="00A579C5">
        <w:rPr>
          <w:sz w:val="28"/>
          <w:szCs w:val="28"/>
        </w:rPr>
        <w:t>2 участника.</w:t>
      </w:r>
    </w:p>
    <w:p w:rsidR="003A0920" w:rsidRPr="00A579C5" w:rsidRDefault="008C35A0">
      <w:pPr>
        <w:ind w:firstLine="567"/>
        <w:rPr>
          <w:sz w:val="28"/>
          <w:szCs w:val="28"/>
        </w:rPr>
      </w:pPr>
      <w:r w:rsidRPr="00A579C5">
        <w:rPr>
          <w:sz w:val="28"/>
          <w:szCs w:val="28"/>
        </w:rPr>
        <w:t>Для групп «А», «Б», «В» допускается не более 2 дополнительных участников, заявленных в именной заявке, которые должны соответствовать тем же требованиям, что и основные участники. Дополнительные участники передвигаются по маршруту вместе с командой, в технических этапах не участвуют.</w:t>
      </w:r>
    </w:p>
    <w:p w:rsidR="008C35A0" w:rsidRPr="00A579C5" w:rsidRDefault="008C35A0">
      <w:pPr>
        <w:ind w:firstLine="567"/>
        <w:rPr>
          <w:sz w:val="28"/>
          <w:szCs w:val="28"/>
        </w:rPr>
      </w:pPr>
    </w:p>
    <w:p w:rsidR="003A0920" w:rsidRPr="00A579C5" w:rsidRDefault="008C35A0">
      <w:pPr>
        <w:ind w:firstLine="0"/>
        <w:jc w:val="center"/>
        <w:rPr>
          <w:b/>
          <w:sz w:val="28"/>
          <w:szCs w:val="28"/>
        </w:rPr>
      </w:pPr>
      <w:r w:rsidRPr="00A579C5">
        <w:rPr>
          <w:b/>
          <w:sz w:val="28"/>
          <w:szCs w:val="28"/>
        </w:rPr>
        <w:t>Примерная программа соревнований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5"/>
        <w:gridCol w:w="6702"/>
      </w:tblGrid>
      <w:tr w:rsidR="003A0920" w:rsidRPr="00A579C5">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center"/>
              <w:rPr>
                <w:b/>
                <w:sz w:val="28"/>
                <w:szCs w:val="28"/>
              </w:rPr>
            </w:pPr>
            <w:r w:rsidRPr="00A579C5">
              <w:rPr>
                <w:b/>
                <w:sz w:val="28"/>
                <w:szCs w:val="28"/>
              </w:rPr>
              <w:t>Дата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center"/>
              <w:rPr>
                <w:b/>
                <w:sz w:val="28"/>
                <w:szCs w:val="28"/>
              </w:rPr>
            </w:pPr>
            <w:r w:rsidRPr="00A579C5">
              <w:rPr>
                <w:b/>
                <w:sz w:val="28"/>
                <w:szCs w:val="28"/>
              </w:rPr>
              <w:t>Время</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center"/>
              <w:rPr>
                <w:b/>
                <w:sz w:val="28"/>
                <w:szCs w:val="28"/>
              </w:rPr>
            </w:pPr>
            <w:r w:rsidRPr="00A579C5">
              <w:rPr>
                <w:b/>
                <w:sz w:val="28"/>
                <w:szCs w:val="28"/>
              </w:rPr>
              <w:t>Наименование</w:t>
            </w:r>
          </w:p>
        </w:tc>
      </w:tr>
      <w:tr w:rsidR="003A0920" w:rsidRPr="00A579C5">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rsidP="0082740A">
            <w:pPr>
              <w:ind w:firstLine="0"/>
              <w:jc w:val="center"/>
              <w:rPr>
                <w:sz w:val="28"/>
                <w:szCs w:val="28"/>
              </w:rPr>
            </w:pPr>
            <w:r w:rsidRPr="00A579C5">
              <w:rPr>
                <w:sz w:val="28"/>
                <w:szCs w:val="28"/>
              </w:rPr>
              <w:t>28.09.202</w:t>
            </w:r>
            <w:r w:rsidR="0082740A" w:rsidRPr="00A579C5">
              <w:rPr>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ind w:firstLine="0"/>
              <w:jc w:val="left"/>
              <w:rPr>
                <w:sz w:val="28"/>
                <w:szCs w:val="28"/>
              </w:rPr>
            </w:pP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Начало соревнований. Тур 0.</w:t>
            </w:r>
          </w:p>
        </w:tc>
      </w:tr>
      <w:tr w:rsidR="003A0920" w:rsidRPr="00A579C5">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rsidP="0082740A">
            <w:pPr>
              <w:ind w:firstLine="0"/>
              <w:jc w:val="center"/>
              <w:rPr>
                <w:b/>
                <w:sz w:val="28"/>
                <w:szCs w:val="28"/>
              </w:rPr>
            </w:pPr>
            <w:r w:rsidRPr="00A579C5">
              <w:rPr>
                <w:b/>
                <w:sz w:val="28"/>
                <w:szCs w:val="28"/>
              </w:rPr>
              <w:t>30.10.202</w:t>
            </w:r>
            <w:r w:rsidR="0082740A" w:rsidRPr="00A579C5">
              <w:rPr>
                <w:b/>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pPr>
              <w:ind w:firstLine="0"/>
              <w:jc w:val="left"/>
              <w:rPr>
                <w:sz w:val="28"/>
                <w:szCs w:val="28"/>
              </w:rPr>
            </w:pPr>
            <w:r w:rsidRPr="00A579C5">
              <w:rPr>
                <w:sz w:val="28"/>
                <w:szCs w:val="28"/>
              </w:rPr>
              <w:t>До 11.00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rsidP="0082740A">
            <w:pPr>
              <w:ind w:firstLine="0"/>
              <w:jc w:val="left"/>
              <w:rPr>
                <w:sz w:val="28"/>
                <w:szCs w:val="28"/>
              </w:rPr>
            </w:pPr>
            <w:r w:rsidRPr="00A579C5">
              <w:rPr>
                <w:sz w:val="28"/>
                <w:szCs w:val="28"/>
              </w:rPr>
              <w:t>Заезд команд. Работа комиссии</w:t>
            </w:r>
            <w:r w:rsidR="0082740A" w:rsidRPr="00A579C5">
              <w:rPr>
                <w:sz w:val="28"/>
                <w:szCs w:val="28"/>
              </w:rPr>
              <w:t xml:space="preserve"> по допуску</w:t>
            </w:r>
            <w:r w:rsidRPr="00A579C5">
              <w:rPr>
                <w:sz w:val="28"/>
                <w:szCs w:val="28"/>
              </w:rPr>
              <w:t>. Проверка снаряжения. Размещение.</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pPr>
              <w:ind w:firstLine="0"/>
              <w:jc w:val="left"/>
              <w:rPr>
                <w:sz w:val="28"/>
                <w:szCs w:val="28"/>
              </w:rPr>
            </w:pPr>
            <w:r w:rsidRPr="00A579C5">
              <w:rPr>
                <w:sz w:val="28"/>
                <w:szCs w:val="28"/>
              </w:rPr>
              <w:t>12.00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Совещание с руководителями команд.</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FD4D21">
            <w:pPr>
              <w:ind w:firstLine="0"/>
              <w:jc w:val="left"/>
              <w:rPr>
                <w:sz w:val="28"/>
                <w:szCs w:val="28"/>
              </w:rPr>
            </w:pPr>
            <w:r w:rsidRPr="00A579C5">
              <w:rPr>
                <w:sz w:val="28"/>
                <w:szCs w:val="28"/>
              </w:rPr>
              <w:t>13.00 – 20</w:t>
            </w:r>
            <w:r w:rsidR="008C35A0" w:rsidRPr="00A579C5">
              <w:rPr>
                <w:sz w:val="28"/>
                <w:szCs w:val="28"/>
              </w:rPr>
              <w:t>.00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Начало соревнований. Квалификация.</w:t>
            </w:r>
          </w:p>
          <w:p w:rsidR="003A0920" w:rsidRPr="00A579C5" w:rsidRDefault="008C35A0">
            <w:pPr>
              <w:ind w:firstLine="0"/>
              <w:jc w:val="left"/>
              <w:rPr>
                <w:sz w:val="28"/>
                <w:szCs w:val="28"/>
              </w:rPr>
            </w:pPr>
            <w:r w:rsidRPr="00A579C5">
              <w:rPr>
                <w:sz w:val="28"/>
                <w:szCs w:val="28"/>
              </w:rPr>
              <w:t>Дистанция комбинированная (0840161811Я).</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FD4D21">
            <w:pPr>
              <w:ind w:firstLine="0"/>
              <w:jc w:val="left"/>
              <w:rPr>
                <w:sz w:val="28"/>
                <w:szCs w:val="28"/>
              </w:rPr>
            </w:pPr>
            <w:r w:rsidRPr="00A579C5">
              <w:rPr>
                <w:sz w:val="28"/>
                <w:szCs w:val="28"/>
              </w:rPr>
              <w:t>19</w:t>
            </w:r>
            <w:r w:rsidR="008C35A0" w:rsidRPr="00A579C5">
              <w:rPr>
                <w:sz w:val="28"/>
                <w:szCs w:val="28"/>
              </w:rPr>
              <w:t>.00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rsidP="00FD4D21">
            <w:pPr>
              <w:ind w:firstLine="0"/>
              <w:jc w:val="left"/>
              <w:rPr>
                <w:sz w:val="28"/>
                <w:szCs w:val="28"/>
              </w:rPr>
            </w:pPr>
            <w:r w:rsidRPr="00A579C5">
              <w:rPr>
                <w:sz w:val="28"/>
                <w:szCs w:val="28"/>
              </w:rPr>
              <w:t xml:space="preserve">Финиш </w:t>
            </w:r>
            <w:r w:rsidR="00FD4D21" w:rsidRPr="00A579C5">
              <w:rPr>
                <w:sz w:val="28"/>
                <w:szCs w:val="28"/>
              </w:rPr>
              <w:t>первого</w:t>
            </w:r>
            <w:r w:rsidR="00236F0A" w:rsidRPr="00A579C5">
              <w:rPr>
                <w:sz w:val="28"/>
                <w:szCs w:val="28"/>
              </w:rPr>
              <w:t xml:space="preserve"> блока соревнований. Награждение за 1 блок.</w:t>
            </w:r>
            <w:r w:rsidR="00FD4D21" w:rsidRPr="00A579C5">
              <w:rPr>
                <w:sz w:val="28"/>
                <w:szCs w:val="28"/>
              </w:rPr>
              <w:t xml:space="preserve"> </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ind w:firstLine="0"/>
              <w:jc w:val="left"/>
              <w:rPr>
                <w:sz w:val="28"/>
                <w:szCs w:val="28"/>
              </w:rPr>
            </w:pP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FD4D21">
            <w:pPr>
              <w:ind w:firstLine="0"/>
              <w:jc w:val="left"/>
              <w:rPr>
                <w:sz w:val="28"/>
                <w:szCs w:val="28"/>
              </w:rPr>
            </w:pPr>
            <w:r w:rsidRPr="00A579C5">
              <w:rPr>
                <w:sz w:val="28"/>
                <w:szCs w:val="28"/>
              </w:rPr>
              <w:t>Разъезд команд</w:t>
            </w:r>
          </w:p>
        </w:tc>
      </w:tr>
      <w:tr w:rsidR="0082740A" w:rsidRPr="00A579C5" w:rsidTr="0082740A">
        <w:trPr>
          <w:trHeight w:val="604"/>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40A" w:rsidRPr="00A579C5" w:rsidRDefault="0082740A" w:rsidP="0082740A">
            <w:pPr>
              <w:ind w:firstLine="0"/>
              <w:jc w:val="center"/>
              <w:rPr>
                <w:b/>
                <w:sz w:val="28"/>
                <w:szCs w:val="28"/>
              </w:rPr>
            </w:pPr>
            <w:r w:rsidRPr="00A579C5">
              <w:rPr>
                <w:b/>
                <w:sz w:val="28"/>
                <w:szCs w:val="28"/>
              </w:rPr>
              <w:t>31.10 -01.11.2023</w:t>
            </w:r>
          </w:p>
        </w:tc>
        <w:tc>
          <w:tcPr>
            <w:tcW w:w="1985" w:type="dxa"/>
            <w:tcBorders>
              <w:top w:val="single" w:sz="4" w:space="0" w:color="000000"/>
              <w:left w:val="single" w:sz="4" w:space="0" w:color="000000"/>
              <w:right w:val="single" w:sz="4" w:space="0" w:color="000000"/>
            </w:tcBorders>
            <w:shd w:val="clear" w:color="auto" w:fill="auto"/>
            <w:vAlign w:val="center"/>
          </w:tcPr>
          <w:p w:rsidR="0082740A" w:rsidRPr="00A579C5" w:rsidRDefault="0082740A">
            <w:pPr>
              <w:ind w:firstLine="0"/>
              <w:jc w:val="left"/>
              <w:rPr>
                <w:sz w:val="28"/>
                <w:szCs w:val="28"/>
              </w:rPr>
            </w:pPr>
            <w:r w:rsidRPr="00A579C5">
              <w:rPr>
                <w:sz w:val="28"/>
                <w:szCs w:val="28"/>
              </w:rPr>
              <w:t>с 8.00 до 23.00</w:t>
            </w:r>
          </w:p>
        </w:tc>
        <w:tc>
          <w:tcPr>
            <w:tcW w:w="6702" w:type="dxa"/>
            <w:tcBorders>
              <w:top w:val="single" w:sz="4" w:space="0" w:color="000000"/>
              <w:left w:val="single" w:sz="4" w:space="0" w:color="000000"/>
              <w:right w:val="single" w:sz="4" w:space="0" w:color="000000"/>
            </w:tcBorders>
            <w:shd w:val="clear" w:color="auto" w:fill="auto"/>
          </w:tcPr>
          <w:p w:rsidR="0082740A" w:rsidRPr="00A579C5" w:rsidRDefault="0082740A">
            <w:pPr>
              <w:ind w:firstLine="0"/>
              <w:jc w:val="left"/>
              <w:rPr>
                <w:sz w:val="28"/>
                <w:szCs w:val="28"/>
              </w:rPr>
            </w:pPr>
            <w:r w:rsidRPr="00A579C5">
              <w:rPr>
                <w:sz w:val="28"/>
                <w:szCs w:val="28"/>
              </w:rPr>
              <w:t>Продолжение соревнований.</w:t>
            </w:r>
          </w:p>
        </w:tc>
      </w:tr>
      <w:tr w:rsidR="003A0920" w:rsidRPr="00A579C5">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pPr>
              <w:ind w:firstLine="0"/>
              <w:jc w:val="center"/>
              <w:rPr>
                <w:b/>
                <w:sz w:val="28"/>
                <w:szCs w:val="28"/>
              </w:rPr>
            </w:pPr>
            <w:r w:rsidRPr="00A579C5">
              <w:rPr>
                <w:b/>
                <w:sz w:val="28"/>
                <w:szCs w:val="28"/>
              </w:rPr>
              <w:t>02.11.202</w:t>
            </w:r>
            <w:r w:rsidR="0082740A" w:rsidRPr="00A579C5">
              <w:rPr>
                <w:b/>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236F0A">
            <w:pPr>
              <w:ind w:firstLine="0"/>
              <w:jc w:val="left"/>
              <w:rPr>
                <w:sz w:val="28"/>
                <w:szCs w:val="28"/>
              </w:rPr>
            </w:pPr>
            <w:r w:rsidRPr="00A579C5">
              <w:rPr>
                <w:sz w:val="28"/>
                <w:szCs w:val="28"/>
              </w:rPr>
              <w:t>с 8</w:t>
            </w:r>
            <w:r w:rsidR="008C35A0" w:rsidRPr="00A579C5">
              <w:rPr>
                <w:sz w:val="28"/>
                <w:szCs w:val="28"/>
              </w:rPr>
              <w:t xml:space="preserve">.00 </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Продолжение соревнований.</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236F0A">
            <w:pPr>
              <w:ind w:firstLine="0"/>
              <w:jc w:val="left"/>
              <w:rPr>
                <w:sz w:val="28"/>
                <w:szCs w:val="28"/>
              </w:rPr>
            </w:pPr>
            <w:r w:rsidRPr="00A579C5">
              <w:rPr>
                <w:sz w:val="28"/>
                <w:szCs w:val="28"/>
              </w:rPr>
              <w:t>12.00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Совещание с руководителями.</w:t>
            </w:r>
          </w:p>
        </w:tc>
      </w:tr>
      <w:tr w:rsidR="003A0920" w:rsidRPr="00A579C5">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236F0A">
            <w:pPr>
              <w:ind w:firstLine="0"/>
              <w:jc w:val="left"/>
              <w:rPr>
                <w:sz w:val="28"/>
                <w:szCs w:val="28"/>
              </w:rPr>
            </w:pPr>
            <w:r w:rsidRPr="00A579C5">
              <w:rPr>
                <w:sz w:val="28"/>
                <w:szCs w:val="28"/>
              </w:rPr>
              <w:t>13.00</w:t>
            </w:r>
          </w:p>
        </w:tc>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ind w:firstLine="0"/>
              <w:jc w:val="left"/>
              <w:rPr>
                <w:sz w:val="28"/>
                <w:szCs w:val="28"/>
              </w:rPr>
            </w:pPr>
            <w:r w:rsidRPr="00A579C5">
              <w:rPr>
                <w:sz w:val="28"/>
                <w:szCs w:val="28"/>
              </w:rPr>
              <w:t xml:space="preserve">Закрытие соревнований. Награждение. Отъезд команд.  </w:t>
            </w:r>
          </w:p>
        </w:tc>
      </w:tr>
    </w:tbl>
    <w:p w:rsidR="003A0920" w:rsidRPr="00A579C5" w:rsidRDefault="003A0920">
      <w:pPr>
        <w:ind w:firstLine="0"/>
        <w:jc w:val="center"/>
        <w:rPr>
          <w:b/>
          <w:sz w:val="28"/>
          <w:szCs w:val="28"/>
        </w:rPr>
      </w:pPr>
    </w:p>
    <w:p w:rsidR="00660733" w:rsidRPr="00A579C5" w:rsidRDefault="00660733">
      <w:pPr>
        <w:widowControl/>
        <w:ind w:firstLine="0"/>
        <w:jc w:val="center"/>
        <w:rPr>
          <w:b/>
          <w:sz w:val="28"/>
          <w:szCs w:val="28"/>
        </w:rPr>
      </w:pPr>
    </w:p>
    <w:p w:rsidR="003A0920" w:rsidRPr="00A579C5" w:rsidRDefault="008C35A0">
      <w:pPr>
        <w:widowControl/>
        <w:ind w:firstLine="0"/>
        <w:jc w:val="center"/>
        <w:rPr>
          <w:b/>
          <w:sz w:val="28"/>
          <w:szCs w:val="28"/>
        </w:rPr>
      </w:pPr>
      <w:r w:rsidRPr="00A579C5">
        <w:rPr>
          <w:b/>
          <w:sz w:val="28"/>
          <w:szCs w:val="28"/>
        </w:rPr>
        <w:t>Примерные условия проведения соревнований</w:t>
      </w:r>
    </w:p>
    <w:p w:rsidR="003A0920" w:rsidRPr="00A579C5" w:rsidRDefault="003A0920">
      <w:pPr>
        <w:widowControl/>
        <w:ind w:firstLine="0"/>
        <w:jc w:val="center"/>
        <w:rPr>
          <w:b/>
          <w:sz w:val="28"/>
          <w:szCs w:val="28"/>
          <w:u w:val="single"/>
        </w:rPr>
      </w:pPr>
    </w:p>
    <w:p w:rsidR="003A0920" w:rsidRPr="00A579C5" w:rsidRDefault="008C35A0">
      <w:pPr>
        <w:widowControl/>
        <w:ind w:firstLine="708"/>
        <w:rPr>
          <w:sz w:val="28"/>
          <w:szCs w:val="28"/>
        </w:rPr>
      </w:pPr>
      <w:r w:rsidRPr="00A579C5">
        <w:rPr>
          <w:sz w:val="28"/>
          <w:szCs w:val="28"/>
        </w:rPr>
        <w:t>Команды во время участия в соревнованиях проходят намеченный маршрут в заданном направлении с посещением контрольных пунктов. Маршруты разрабатывает Организатор.</w:t>
      </w:r>
    </w:p>
    <w:p w:rsidR="003A0920" w:rsidRPr="00A579C5" w:rsidRDefault="008C35A0">
      <w:pPr>
        <w:widowControl/>
        <w:ind w:firstLine="708"/>
        <w:rPr>
          <w:sz w:val="28"/>
          <w:szCs w:val="28"/>
        </w:rPr>
      </w:pPr>
      <w:r w:rsidRPr="00A579C5">
        <w:rPr>
          <w:sz w:val="28"/>
          <w:szCs w:val="28"/>
        </w:rPr>
        <w:t xml:space="preserve">Для допуска к выходу на маршрут все команды должны пройти квалификационную дистанцию и оформить маршрутные документы. </w:t>
      </w:r>
    </w:p>
    <w:p w:rsidR="003A0920" w:rsidRPr="00A579C5" w:rsidRDefault="008C35A0">
      <w:pPr>
        <w:widowControl/>
        <w:ind w:firstLine="708"/>
        <w:rPr>
          <w:b/>
          <w:i/>
          <w:sz w:val="28"/>
          <w:szCs w:val="28"/>
        </w:rPr>
      </w:pPr>
      <w:r w:rsidRPr="00A579C5">
        <w:rPr>
          <w:b/>
          <w:i/>
          <w:sz w:val="28"/>
          <w:szCs w:val="28"/>
        </w:rPr>
        <w:lastRenderedPageBreak/>
        <w:t>Для отдельных руководителей команд, не имеющих физической возможности передвигаться по маршруту, при наличии квалифицированного заместителя, есть возможность переезжать до следующих этапов, не выходя на этап «Маршрут», получив при этом штрафные баллы.</w:t>
      </w:r>
    </w:p>
    <w:p w:rsidR="003A0920" w:rsidRPr="00A579C5" w:rsidRDefault="008C35A0">
      <w:pPr>
        <w:widowControl/>
        <w:ind w:firstLine="567"/>
        <w:rPr>
          <w:sz w:val="28"/>
          <w:szCs w:val="28"/>
        </w:rPr>
      </w:pPr>
      <w:r w:rsidRPr="00A579C5">
        <w:rPr>
          <w:sz w:val="28"/>
          <w:szCs w:val="28"/>
        </w:rPr>
        <w:t>Часть контрольных пунктов представляют собой этапы в виде естественных локальных препятствий, для преодоления которых требуется специальное снаряжение. Соблюдение правил преодоления препятствий и обеспечения техники безопасности контролируют судьи на этапах.</w:t>
      </w:r>
    </w:p>
    <w:p w:rsidR="003A0920" w:rsidRPr="00A579C5" w:rsidRDefault="008C35A0">
      <w:pPr>
        <w:widowControl/>
        <w:ind w:firstLine="567"/>
        <w:rPr>
          <w:sz w:val="28"/>
          <w:szCs w:val="28"/>
        </w:rPr>
      </w:pPr>
      <w:r w:rsidRPr="00A579C5">
        <w:rPr>
          <w:sz w:val="28"/>
          <w:szCs w:val="28"/>
        </w:rPr>
        <w:t>Проживание участников - в палатках, способ приготовления пищи – костровой или на примусах (газовых горелках) с соблюдением правил пожарной безопасности. Комплект снаряжения (приложение 3) и набор продуктов питания должны позволять командам работать при любых погодных условиях, при ограниченном времени и недостатке информации о проблемах на этапах.</w:t>
      </w:r>
    </w:p>
    <w:p w:rsidR="003A0920" w:rsidRPr="00A579C5" w:rsidRDefault="008C35A0">
      <w:pPr>
        <w:widowControl/>
        <w:ind w:firstLine="567"/>
        <w:rPr>
          <w:sz w:val="28"/>
          <w:szCs w:val="28"/>
        </w:rPr>
      </w:pPr>
      <w:r w:rsidRPr="00A579C5">
        <w:rPr>
          <w:sz w:val="28"/>
          <w:szCs w:val="28"/>
        </w:rPr>
        <w:t>Движение по маршруту, преодоление локальных препятствий и выполнение специальных заданий команды осуществляют самостоятельно во главе с руководителем. Командам рекомендуется иметь дополнительное специальное снаряжения для выполнения сложных технических задач.</w:t>
      </w:r>
    </w:p>
    <w:p w:rsidR="003A0920" w:rsidRPr="00A579C5" w:rsidRDefault="008C35A0">
      <w:pPr>
        <w:widowControl/>
        <w:ind w:firstLine="567"/>
        <w:rPr>
          <w:sz w:val="28"/>
          <w:szCs w:val="28"/>
        </w:rPr>
      </w:pPr>
      <w:r w:rsidRPr="00A579C5">
        <w:rPr>
          <w:sz w:val="28"/>
          <w:szCs w:val="28"/>
        </w:rPr>
        <w:t>Организаторы соревнований оставляют за собой право вносить изменения в маршруты и правила преодоления локальных препятствий на контрольных пунктах в случае кардинальных природных и климатических изменений.</w:t>
      </w:r>
    </w:p>
    <w:p w:rsidR="003A0920" w:rsidRPr="00A579C5" w:rsidRDefault="008C35A0">
      <w:pPr>
        <w:widowControl/>
        <w:ind w:firstLine="567"/>
        <w:rPr>
          <w:sz w:val="28"/>
          <w:szCs w:val="28"/>
        </w:rPr>
      </w:pPr>
      <w:r w:rsidRPr="00A579C5">
        <w:rPr>
          <w:sz w:val="28"/>
          <w:szCs w:val="28"/>
        </w:rPr>
        <w:t>За нарушения экологических и санитарных норм, неспортивное поведение, а также физическую и техническую туристскую неподготовленность отдельных участников – вся команда может быть снята с соревнований.</w:t>
      </w:r>
    </w:p>
    <w:p w:rsidR="003A0920" w:rsidRPr="00A579C5" w:rsidRDefault="003A0920">
      <w:pPr>
        <w:ind w:firstLine="0"/>
        <w:jc w:val="center"/>
        <w:rPr>
          <w:b/>
          <w:sz w:val="28"/>
          <w:szCs w:val="28"/>
        </w:rPr>
      </w:pPr>
    </w:p>
    <w:p w:rsidR="003A0920" w:rsidRPr="00A579C5" w:rsidRDefault="008C35A0">
      <w:pPr>
        <w:ind w:firstLine="0"/>
        <w:jc w:val="center"/>
        <w:rPr>
          <w:b/>
          <w:sz w:val="28"/>
          <w:szCs w:val="28"/>
        </w:rPr>
      </w:pPr>
      <w:r w:rsidRPr="00A579C5">
        <w:rPr>
          <w:b/>
          <w:sz w:val="28"/>
          <w:szCs w:val="28"/>
        </w:rPr>
        <w:t xml:space="preserve">Условия подведения итогов </w:t>
      </w:r>
    </w:p>
    <w:p w:rsidR="003A0920" w:rsidRPr="00A579C5" w:rsidRDefault="008C35A0">
      <w:pPr>
        <w:ind w:firstLine="567"/>
        <w:rPr>
          <w:sz w:val="28"/>
          <w:szCs w:val="28"/>
        </w:rPr>
      </w:pPr>
      <w:r w:rsidRPr="00A579C5">
        <w:rPr>
          <w:sz w:val="28"/>
          <w:szCs w:val="28"/>
        </w:rPr>
        <w:t>Технические этапы оцениваются в соответствии с действующими правилами соревнований по спортивному туризму.</w:t>
      </w:r>
    </w:p>
    <w:p w:rsidR="003A0920" w:rsidRPr="00A579C5" w:rsidRDefault="008C35A0">
      <w:pPr>
        <w:ind w:firstLine="567"/>
        <w:rPr>
          <w:sz w:val="28"/>
          <w:szCs w:val="28"/>
        </w:rPr>
      </w:pPr>
      <w:r w:rsidRPr="00A579C5">
        <w:rPr>
          <w:sz w:val="28"/>
          <w:szCs w:val="28"/>
        </w:rPr>
        <w:t>Победители определяются по наименьшей сумме штрафных баллов на всех этапах, отдельно по каждой возрастной группе.</w:t>
      </w:r>
    </w:p>
    <w:p w:rsidR="003A0920" w:rsidRPr="00A579C5" w:rsidRDefault="003A0920">
      <w:pPr>
        <w:ind w:firstLine="0"/>
        <w:jc w:val="center"/>
        <w:rPr>
          <w:b/>
          <w:sz w:val="28"/>
          <w:szCs w:val="28"/>
        </w:rPr>
      </w:pPr>
    </w:p>
    <w:p w:rsidR="003A0920" w:rsidRPr="00A579C5" w:rsidRDefault="008C35A0">
      <w:pPr>
        <w:ind w:firstLine="0"/>
        <w:jc w:val="center"/>
        <w:rPr>
          <w:b/>
          <w:sz w:val="28"/>
          <w:szCs w:val="28"/>
        </w:rPr>
      </w:pPr>
      <w:r w:rsidRPr="00A579C5">
        <w:rPr>
          <w:b/>
          <w:sz w:val="28"/>
          <w:szCs w:val="28"/>
        </w:rPr>
        <w:t>Награждение</w:t>
      </w:r>
    </w:p>
    <w:p w:rsidR="003A0920" w:rsidRPr="00A579C5" w:rsidRDefault="008C35A0">
      <w:pPr>
        <w:ind w:firstLine="567"/>
        <w:rPr>
          <w:sz w:val="28"/>
          <w:szCs w:val="28"/>
        </w:rPr>
      </w:pPr>
      <w:r w:rsidRPr="00A579C5">
        <w:rPr>
          <w:sz w:val="28"/>
          <w:szCs w:val="28"/>
        </w:rPr>
        <w:t>Команды, занявшие 1-3 места в каждой возрастной группе, награждаются грамотами и памятными призами.</w:t>
      </w:r>
    </w:p>
    <w:p w:rsidR="003A0920" w:rsidRPr="00A579C5" w:rsidRDefault="008C35A0">
      <w:pPr>
        <w:ind w:firstLine="567"/>
        <w:rPr>
          <w:sz w:val="28"/>
          <w:szCs w:val="28"/>
        </w:rPr>
      </w:pPr>
      <w:r w:rsidRPr="00A579C5">
        <w:rPr>
          <w:sz w:val="28"/>
          <w:szCs w:val="28"/>
        </w:rPr>
        <w:t>Все участники получат специальные сертификаты участника соревнований, согласно фактическому прохождению дистанции и справки о прохождении похода 1 или 2 степени сложности.</w:t>
      </w:r>
    </w:p>
    <w:p w:rsidR="003A0920" w:rsidRPr="00A579C5" w:rsidRDefault="003A0920">
      <w:pPr>
        <w:ind w:firstLine="0"/>
        <w:rPr>
          <w:sz w:val="28"/>
          <w:szCs w:val="28"/>
        </w:rPr>
      </w:pPr>
    </w:p>
    <w:p w:rsidR="003A0920" w:rsidRPr="00A579C5" w:rsidRDefault="008C35A0">
      <w:pPr>
        <w:ind w:firstLine="0"/>
        <w:jc w:val="center"/>
        <w:rPr>
          <w:b/>
          <w:sz w:val="28"/>
          <w:szCs w:val="28"/>
        </w:rPr>
      </w:pPr>
      <w:r w:rsidRPr="00A579C5">
        <w:rPr>
          <w:b/>
          <w:sz w:val="28"/>
          <w:szCs w:val="28"/>
        </w:rPr>
        <w:t>Условия финансирования</w:t>
      </w:r>
    </w:p>
    <w:p w:rsidR="003A0920" w:rsidRPr="00A579C5" w:rsidRDefault="008C35A0">
      <w:pPr>
        <w:ind w:firstLine="567"/>
        <w:rPr>
          <w:sz w:val="28"/>
          <w:szCs w:val="28"/>
        </w:rPr>
      </w:pPr>
      <w:r w:rsidRPr="00A579C5">
        <w:rPr>
          <w:sz w:val="28"/>
          <w:szCs w:val="28"/>
        </w:rPr>
        <w:t>Участники соревнований оплачивают организационный взнос* в размере</w:t>
      </w:r>
    </w:p>
    <w:p w:rsidR="003A0920" w:rsidRPr="00A579C5" w:rsidRDefault="003A0920">
      <w:pPr>
        <w:ind w:firstLine="0"/>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118"/>
      </w:tblGrid>
      <w:tr w:rsidR="003A0920" w:rsidRPr="00A579C5">
        <w:trPr>
          <w:trHeight w:val="321"/>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pStyle w:val="a3"/>
              <w:numPr>
                <w:ilvl w:val="0"/>
                <w:numId w:val="1"/>
              </w:numPr>
              <w:ind w:left="0" w:firstLine="0"/>
              <w:rPr>
                <w:sz w:val="28"/>
                <w:szCs w:val="28"/>
              </w:rPr>
            </w:pPr>
            <w:r w:rsidRPr="00A579C5">
              <w:rPr>
                <w:sz w:val="28"/>
                <w:szCs w:val="28"/>
              </w:rPr>
              <w:t>Группа 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pPr>
              <w:ind w:firstLine="0"/>
              <w:rPr>
                <w:sz w:val="28"/>
                <w:szCs w:val="28"/>
              </w:rPr>
            </w:pPr>
            <w:r w:rsidRPr="00A579C5">
              <w:rPr>
                <w:sz w:val="28"/>
                <w:szCs w:val="28"/>
              </w:rPr>
              <w:t>500 рублей с команды</w:t>
            </w:r>
          </w:p>
        </w:tc>
      </w:tr>
      <w:tr w:rsidR="003A0920" w:rsidRPr="00A579C5">
        <w:trPr>
          <w:trHeight w:val="321"/>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pStyle w:val="a3"/>
              <w:numPr>
                <w:ilvl w:val="0"/>
                <w:numId w:val="1"/>
              </w:numPr>
              <w:ind w:left="0" w:firstLine="0"/>
              <w:rPr>
                <w:sz w:val="28"/>
                <w:szCs w:val="28"/>
              </w:rPr>
            </w:pPr>
            <w:r w:rsidRPr="00A579C5">
              <w:rPr>
                <w:sz w:val="28"/>
                <w:szCs w:val="28"/>
              </w:rPr>
              <w:t>Группа Б</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8C35A0">
            <w:pPr>
              <w:ind w:firstLine="0"/>
              <w:rPr>
                <w:sz w:val="28"/>
                <w:szCs w:val="28"/>
              </w:rPr>
            </w:pPr>
            <w:r w:rsidRPr="00A579C5">
              <w:rPr>
                <w:sz w:val="28"/>
                <w:szCs w:val="28"/>
              </w:rPr>
              <w:t>1000 рублей с команды</w:t>
            </w:r>
          </w:p>
        </w:tc>
      </w:tr>
      <w:tr w:rsidR="003A0920" w:rsidRPr="00A579C5">
        <w:trPr>
          <w:trHeight w:val="321"/>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A0920" w:rsidRPr="00A579C5" w:rsidRDefault="008C35A0">
            <w:pPr>
              <w:pStyle w:val="a3"/>
              <w:numPr>
                <w:ilvl w:val="0"/>
                <w:numId w:val="1"/>
              </w:numPr>
              <w:ind w:left="0" w:firstLine="0"/>
              <w:rPr>
                <w:sz w:val="28"/>
                <w:szCs w:val="28"/>
              </w:rPr>
            </w:pPr>
            <w:r w:rsidRPr="00A579C5">
              <w:rPr>
                <w:sz w:val="28"/>
                <w:szCs w:val="28"/>
              </w:rPr>
              <w:t>Группа В</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920" w:rsidRPr="00A579C5" w:rsidRDefault="003A0920">
            <w:pPr>
              <w:rPr>
                <w:sz w:val="28"/>
                <w:szCs w:val="28"/>
              </w:rPr>
            </w:pPr>
          </w:p>
        </w:tc>
      </w:tr>
      <w:tr w:rsidR="003A0920" w:rsidRPr="00A579C5">
        <w:trPr>
          <w:trHeight w:val="207"/>
        </w:trPr>
        <w:tc>
          <w:tcPr>
            <w:tcW w:w="5529" w:type="dxa"/>
            <w:tcBorders>
              <w:top w:val="single" w:sz="4" w:space="0" w:color="000000"/>
              <w:left w:val="single" w:sz="4" w:space="0" w:color="000000"/>
              <w:bottom w:val="single" w:sz="4" w:space="0" w:color="000000"/>
              <w:right w:val="single" w:sz="4" w:space="0" w:color="000000"/>
            </w:tcBorders>
          </w:tcPr>
          <w:p w:rsidR="003A0920" w:rsidRPr="00A579C5" w:rsidRDefault="008C35A0">
            <w:pPr>
              <w:pStyle w:val="a3"/>
              <w:numPr>
                <w:ilvl w:val="0"/>
                <w:numId w:val="1"/>
              </w:numPr>
              <w:ind w:left="0" w:firstLine="0"/>
              <w:rPr>
                <w:sz w:val="28"/>
                <w:szCs w:val="28"/>
              </w:rPr>
            </w:pPr>
            <w:r w:rsidRPr="00A579C5">
              <w:rPr>
                <w:sz w:val="28"/>
                <w:szCs w:val="28"/>
              </w:rPr>
              <w:t>Группа Г</w:t>
            </w:r>
          </w:p>
        </w:tc>
        <w:tc>
          <w:tcPr>
            <w:tcW w:w="3118" w:type="dxa"/>
            <w:tcBorders>
              <w:top w:val="single" w:sz="4" w:space="0" w:color="000000"/>
              <w:left w:val="single" w:sz="4" w:space="0" w:color="000000"/>
              <w:bottom w:val="single" w:sz="4" w:space="0" w:color="000000"/>
              <w:right w:val="single" w:sz="4" w:space="0" w:color="000000"/>
            </w:tcBorders>
          </w:tcPr>
          <w:p w:rsidR="003A0920" w:rsidRPr="00A579C5" w:rsidRDefault="008C35A0">
            <w:pPr>
              <w:ind w:firstLine="0"/>
              <w:rPr>
                <w:sz w:val="28"/>
                <w:szCs w:val="28"/>
              </w:rPr>
            </w:pPr>
            <w:r w:rsidRPr="00A579C5">
              <w:rPr>
                <w:sz w:val="28"/>
                <w:szCs w:val="28"/>
              </w:rPr>
              <w:t>800 рублей с команды</w:t>
            </w:r>
          </w:p>
        </w:tc>
      </w:tr>
    </w:tbl>
    <w:p w:rsidR="008C35A0" w:rsidRPr="00A579C5" w:rsidRDefault="008C35A0">
      <w:pPr>
        <w:ind w:firstLine="0"/>
        <w:rPr>
          <w:sz w:val="28"/>
          <w:szCs w:val="28"/>
        </w:rPr>
      </w:pPr>
      <w:r w:rsidRPr="00A579C5">
        <w:rPr>
          <w:sz w:val="28"/>
          <w:szCs w:val="28"/>
        </w:rPr>
        <w:tab/>
      </w:r>
    </w:p>
    <w:p w:rsidR="003A0920" w:rsidRPr="00A579C5" w:rsidRDefault="008C35A0">
      <w:pPr>
        <w:ind w:firstLine="0"/>
        <w:rPr>
          <w:sz w:val="28"/>
          <w:szCs w:val="28"/>
        </w:rPr>
      </w:pPr>
      <w:r w:rsidRPr="00A579C5">
        <w:rPr>
          <w:sz w:val="28"/>
          <w:szCs w:val="28"/>
        </w:rPr>
        <w:t>*</w:t>
      </w:r>
      <w:proofErr w:type="spellStart"/>
      <w:r w:rsidRPr="00A579C5">
        <w:rPr>
          <w:sz w:val="28"/>
          <w:szCs w:val="28"/>
        </w:rPr>
        <w:t>Оргвзнос</w:t>
      </w:r>
      <w:proofErr w:type="spellEnd"/>
      <w:r w:rsidRPr="00A579C5">
        <w:rPr>
          <w:sz w:val="28"/>
          <w:szCs w:val="28"/>
        </w:rPr>
        <w:t xml:space="preserve"> расходуется на наградную продукцию.</w:t>
      </w:r>
    </w:p>
    <w:p w:rsidR="008C35A0" w:rsidRPr="00A579C5" w:rsidRDefault="008C35A0">
      <w:pPr>
        <w:widowControl/>
        <w:ind w:firstLine="708"/>
        <w:rPr>
          <w:sz w:val="28"/>
          <w:szCs w:val="28"/>
        </w:rPr>
      </w:pPr>
    </w:p>
    <w:p w:rsidR="003A0920" w:rsidRPr="00A579C5" w:rsidRDefault="008C35A0">
      <w:pPr>
        <w:widowControl/>
        <w:ind w:firstLine="708"/>
        <w:rPr>
          <w:sz w:val="28"/>
          <w:szCs w:val="28"/>
        </w:rPr>
      </w:pPr>
      <w:r w:rsidRPr="00A579C5">
        <w:rPr>
          <w:sz w:val="28"/>
          <w:szCs w:val="28"/>
        </w:rPr>
        <w:lastRenderedPageBreak/>
        <w:t>Расходы по участию команд в соревнованиях: страховка от несчастного случая, проезд, питание, обеспечение необходимым туристским снаряжением - за счет средств самих участников.</w:t>
      </w:r>
    </w:p>
    <w:p w:rsidR="003A0920" w:rsidRPr="00A579C5" w:rsidRDefault="003A0920">
      <w:pPr>
        <w:ind w:firstLine="0"/>
        <w:jc w:val="left"/>
        <w:rPr>
          <w:b/>
          <w:sz w:val="28"/>
          <w:szCs w:val="28"/>
        </w:rPr>
      </w:pPr>
    </w:p>
    <w:p w:rsidR="003A0920" w:rsidRPr="00A579C5" w:rsidRDefault="008C35A0">
      <w:pPr>
        <w:ind w:firstLine="0"/>
        <w:jc w:val="center"/>
        <w:rPr>
          <w:b/>
          <w:sz w:val="28"/>
          <w:szCs w:val="28"/>
        </w:rPr>
      </w:pPr>
      <w:r w:rsidRPr="00A579C5">
        <w:rPr>
          <w:b/>
          <w:sz w:val="28"/>
          <w:szCs w:val="28"/>
        </w:rPr>
        <w:t>Заявки на участие</w:t>
      </w:r>
    </w:p>
    <w:p w:rsidR="003A0920" w:rsidRPr="00A579C5" w:rsidRDefault="008C35A0">
      <w:pPr>
        <w:widowControl/>
        <w:ind w:firstLine="567"/>
        <w:rPr>
          <w:sz w:val="28"/>
          <w:szCs w:val="28"/>
        </w:rPr>
      </w:pPr>
      <w:r w:rsidRPr="00A579C5">
        <w:rPr>
          <w:sz w:val="28"/>
          <w:szCs w:val="28"/>
        </w:rPr>
        <w:t xml:space="preserve">Предварительные заявки, заполненные в электронном виде по форме (приложение № 1 к настоящему бюллетеню) принимаются с </w:t>
      </w:r>
      <w:r w:rsidR="0082740A" w:rsidRPr="00A579C5">
        <w:rPr>
          <w:b/>
          <w:sz w:val="28"/>
          <w:szCs w:val="28"/>
        </w:rPr>
        <w:t>20 сентября 2023 г до 20 октября 2023</w:t>
      </w:r>
      <w:r w:rsidRPr="00A579C5">
        <w:rPr>
          <w:b/>
          <w:sz w:val="28"/>
          <w:szCs w:val="28"/>
        </w:rPr>
        <w:t xml:space="preserve"> г </w:t>
      </w:r>
      <w:r w:rsidRPr="00A579C5">
        <w:rPr>
          <w:sz w:val="28"/>
          <w:szCs w:val="28"/>
        </w:rPr>
        <w:t xml:space="preserve">на ТГ мессенджер главного секретаря +79186006258 (пример: СОЧИ – СОШ № 0 - Иванов Иван-А – xxxxxxxxx@mail.ru – тел: 918-ххх-хх-хх -А). Контактный тел. </w:t>
      </w:r>
      <w:r w:rsidRPr="00A579C5">
        <w:rPr>
          <w:b/>
          <w:sz w:val="28"/>
          <w:szCs w:val="28"/>
        </w:rPr>
        <w:t>+79** *** ** **</w:t>
      </w:r>
    </w:p>
    <w:p w:rsidR="003A0920" w:rsidRPr="00A579C5" w:rsidRDefault="008C35A0">
      <w:pPr>
        <w:widowControl/>
        <w:ind w:firstLine="567"/>
        <w:rPr>
          <w:b/>
          <w:sz w:val="28"/>
          <w:szCs w:val="28"/>
        </w:rPr>
      </w:pPr>
      <w:r w:rsidRPr="00A579C5">
        <w:rPr>
          <w:sz w:val="28"/>
          <w:szCs w:val="28"/>
        </w:rPr>
        <w:t xml:space="preserve">Обязательно подтверждение об участии в соревнованиях в любой из дней с </w:t>
      </w:r>
      <w:r w:rsidRPr="00A579C5">
        <w:rPr>
          <w:b/>
          <w:sz w:val="28"/>
          <w:szCs w:val="28"/>
        </w:rPr>
        <w:t>10 октября по 20 октября 202</w:t>
      </w:r>
      <w:r w:rsidR="0082740A" w:rsidRPr="00A579C5">
        <w:rPr>
          <w:b/>
          <w:sz w:val="28"/>
          <w:szCs w:val="28"/>
        </w:rPr>
        <w:t>3</w:t>
      </w:r>
      <w:r w:rsidRPr="00A579C5">
        <w:rPr>
          <w:b/>
          <w:sz w:val="28"/>
          <w:szCs w:val="28"/>
        </w:rPr>
        <w:t xml:space="preserve"> г.</w:t>
      </w:r>
    </w:p>
    <w:p w:rsidR="003A0920" w:rsidRPr="00A579C5" w:rsidRDefault="008C35A0">
      <w:pPr>
        <w:widowControl/>
        <w:ind w:firstLine="567"/>
        <w:rPr>
          <w:sz w:val="28"/>
          <w:szCs w:val="28"/>
        </w:rPr>
      </w:pPr>
      <w:r w:rsidRPr="00A579C5">
        <w:rPr>
          <w:sz w:val="28"/>
          <w:szCs w:val="28"/>
        </w:rPr>
        <w:t xml:space="preserve">Команды, нарушившие порядок подачи заявок на участие, могут быть допущены к соревнованиям только при наличии возможности у ГСК. Внимание! </w:t>
      </w:r>
      <w:r w:rsidRPr="00A579C5">
        <w:rPr>
          <w:b/>
          <w:sz w:val="28"/>
          <w:szCs w:val="28"/>
        </w:rPr>
        <w:t>С 28 сентября 202</w:t>
      </w:r>
      <w:r w:rsidR="0082740A" w:rsidRPr="00A579C5">
        <w:rPr>
          <w:b/>
          <w:sz w:val="28"/>
          <w:szCs w:val="28"/>
        </w:rPr>
        <w:t>3</w:t>
      </w:r>
      <w:r w:rsidRPr="00A579C5">
        <w:rPr>
          <w:b/>
          <w:sz w:val="28"/>
          <w:szCs w:val="28"/>
        </w:rPr>
        <w:t xml:space="preserve"> года начинается Тур №0.</w:t>
      </w:r>
      <w:r w:rsidRPr="00A579C5">
        <w:rPr>
          <w:sz w:val="28"/>
          <w:szCs w:val="28"/>
        </w:rPr>
        <w:t xml:space="preserve"> Команды, подавшие заявку на участие в соревнованиях, будут получать дополнительную информацию и задания. Результаты будут опубликованы на ТГ канале «Приключенческая гонка»: </w:t>
      </w:r>
      <w:hyperlink r:id="rId8" w:history="1">
        <w:r w:rsidRPr="00A579C5">
          <w:rPr>
            <w:rStyle w:val="a7"/>
            <w:sz w:val="28"/>
            <w:szCs w:val="28"/>
          </w:rPr>
          <w:t>https://t.me/pohod2020</w:t>
        </w:r>
      </w:hyperlink>
      <w:r w:rsidRPr="00A579C5">
        <w:rPr>
          <w:sz w:val="28"/>
          <w:szCs w:val="28"/>
        </w:rPr>
        <w:t>.</w:t>
      </w:r>
    </w:p>
    <w:p w:rsidR="003A0920" w:rsidRPr="00A579C5" w:rsidRDefault="008C35A0">
      <w:pPr>
        <w:widowControl/>
        <w:ind w:firstLine="567"/>
        <w:rPr>
          <w:sz w:val="28"/>
          <w:szCs w:val="28"/>
        </w:rPr>
      </w:pPr>
      <w:r w:rsidRPr="00A579C5">
        <w:rPr>
          <w:sz w:val="28"/>
          <w:szCs w:val="28"/>
        </w:rPr>
        <w:t>На месте проведения соревнований команды предъявляют следующие документы:</w:t>
      </w:r>
    </w:p>
    <w:p w:rsidR="003A0920" w:rsidRPr="00A579C5" w:rsidRDefault="008C35A0">
      <w:pPr>
        <w:widowControl/>
        <w:ind w:firstLine="567"/>
        <w:rPr>
          <w:sz w:val="28"/>
          <w:szCs w:val="28"/>
        </w:rPr>
      </w:pPr>
      <w:r w:rsidRPr="00A579C5">
        <w:rPr>
          <w:sz w:val="28"/>
          <w:szCs w:val="28"/>
        </w:rPr>
        <w:t xml:space="preserve">1. </w:t>
      </w:r>
      <w:r w:rsidRPr="00A579C5">
        <w:rPr>
          <w:b/>
          <w:sz w:val="28"/>
          <w:szCs w:val="28"/>
        </w:rPr>
        <w:t>Именную заявку</w:t>
      </w:r>
      <w:r w:rsidR="0082740A" w:rsidRPr="00A579C5">
        <w:rPr>
          <w:b/>
          <w:sz w:val="28"/>
          <w:szCs w:val="28"/>
        </w:rPr>
        <w:t xml:space="preserve"> в двух экземплярах</w:t>
      </w:r>
      <w:r w:rsidRPr="00A579C5">
        <w:rPr>
          <w:sz w:val="28"/>
          <w:szCs w:val="28"/>
        </w:rPr>
        <w:t xml:space="preserve"> (сдается) (приложение №2) с указанием Ф.И.О. (полностью) участников, включая руководителей, года рождения, домашнего адреса, туристского опыта (присвоенного разряда или звания), с печатью и подписью врача о медицинском допуске к соревнованиям (либо медицинские справки на каждого участника отдельно). Именная заявка должна быть заверена печатью и подписью руководителя командирующей организации.</w:t>
      </w:r>
    </w:p>
    <w:p w:rsidR="003A0920" w:rsidRPr="00A579C5" w:rsidRDefault="008C35A0">
      <w:pPr>
        <w:widowControl/>
        <w:ind w:firstLine="567"/>
        <w:rPr>
          <w:sz w:val="28"/>
          <w:szCs w:val="28"/>
        </w:rPr>
      </w:pPr>
      <w:r w:rsidRPr="00A579C5">
        <w:rPr>
          <w:sz w:val="28"/>
          <w:szCs w:val="28"/>
        </w:rPr>
        <w:t>2. На каждого участника (включая руководителей): паспорта или свидетельства о рождении (копии), документы, подтверждающие туристский опыт, страховку от несчастного случая на период соревнований на сумму не менее 20 тысяч рублей (предъявляются).</w:t>
      </w:r>
    </w:p>
    <w:p w:rsidR="003A0920" w:rsidRPr="00A579C5" w:rsidRDefault="008C35A0">
      <w:pPr>
        <w:widowControl/>
        <w:ind w:firstLine="567"/>
        <w:rPr>
          <w:sz w:val="28"/>
          <w:szCs w:val="28"/>
        </w:rPr>
      </w:pPr>
      <w:r w:rsidRPr="00A579C5">
        <w:rPr>
          <w:sz w:val="28"/>
          <w:szCs w:val="28"/>
        </w:rPr>
        <w:t>3. Приказ учреждения о направлении команды (оригинал сдается).</w:t>
      </w:r>
    </w:p>
    <w:p w:rsidR="003A0920" w:rsidRPr="00A579C5" w:rsidRDefault="008C35A0">
      <w:pPr>
        <w:widowControl/>
        <w:ind w:firstLine="567"/>
        <w:rPr>
          <w:sz w:val="28"/>
          <w:szCs w:val="28"/>
        </w:rPr>
      </w:pPr>
      <w:r w:rsidRPr="00A579C5">
        <w:rPr>
          <w:sz w:val="28"/>
          <w:szCs w:val="28"/>
        </w:rPr>
        <w:t xml:space="preserve">Вся дополнительная информация по соревнованиям будет размещаться на </w:t>
      </w:r>
      <w:proofErr w:type="spellStart"/>
      <w:r w:rsidRPr="00A579C5">
        <w:rPr>
          <w:sz w:val="28"/>
          <w:szCs w:val="28"/>
        </w:rPr>
        <w:t>ТГканале</w:t>
      </w:r>
      <w:proofErr w:type="spellEnd"/>
      <w:r w:rsidRPr="00A579C5">
        <w:rPr>
          <w:sz w:val="28"/>
          <w:szCs w:val="28"/>
        </w:rPr>
        <w:t xml:space="preserve"> соревнований после 2</w:t>
      </w:r>
      <w:r w:rsidR="0082740A" w:rsidRPr="00A579C5">
        <w:rPr>
          <w:sz w:val="28"/>
          <w:szCs w:val="28"/>
        </w:rPr>
        <w:t>2 сентября 2023</w:t>
      </w:r>
      <w:r w:rsidRPr="00A579C5">
        <w:rPr>
          <w:sz w:val="28"/>
          <w:szCs w:val="28"/>
        </w:rPr>
        <w:t xml:space="preserve"> г. Руководители команд могут задавать вопросы главному судье в мессенджеры. При подготовке к соревнованиям использование дополнительной информации может принести команде заметные преимущества во время участия в соревнованиях. </w:t>
      </w:r>
    </w:p>
    <w:p w:rsidR="003A0920" w:rsidRDefault="003A0920">
      <w:pPr>
        <w:ind w:firstLine="0"/>
        <w:jc w:val="center"/>
        <w:rPr>
          <w:b/>
          <w:sz w:val="28"/>
        </w:rPr>
      </w:pPr>
    </w:p>
    <w:p w:rsidR="003A0920" w:rsidRDefault="008C35A0">
      <w:pPr>
        <w:ind w:firstLine="0"/>
        <w:jc w:val="center"/>
        <w:rPr>
          <w:b/>
          <w:sz w:val="28"/>
        </w:rPr>
      </w:pPr>
      <w:r>
        <w:rPr>
          <w:b/>
          <w:sz w:val="28"/>
        </w:rPr>
        <w:t>Данный бюллетень является официальным приглашением на соревнования</w:t>
      </w:r>
    </w:p>
    <w:p w:rsidR="003A0920" w:rsidRDefault="003A0920">
      <w:pPr>
        <w:widowControl/>
        <w:ind w:left="4680" w:firstLine="0"/>
        <w:jc w:val="right"/>
        <w:rPr>
          <w:u w:val="single"/>
        </w:rPr>
      </w:pPr>
    </w:p>
    <w:p w:rsidR="008C35A0" w:rsidRDefault="008C35A0">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A579C5" w:rsidRDefault="00A579C5">
      <w:pPr>
        <w:widowControl/>
        <w:ind w:firstLine="0"/>
        <w:jc w:val="right"/>
        <w:rPr>
          <w:b/>
          <w:sz w:val="28"/>
        </w:rPr>
      </w:pPr>
    </w:p>
    <w:p w:rsidR="003A0920" w:rsidRDefault="008C35A0">
      <w:pPr>
        <w:widowControl/>
        <w:ind w:firstLine="0"/>
        <w:jc w:val="right"/>
        <w:rPr>
          <w:b/>
          <w:sz w:val="28"/>
        </w:rPr>
      </w:pPr>
      <w:r>
        <w:rPr>
          <w:b/>
          <w:sz w:val="28"/>
        </w:rPr>
        <w:lastRenderedPageBreak/>
        <w:t>Приложение № 1</w:t>
      </w:r>
    </w:p>
    <w:p w:rsidR="003A0920" w:rsidRDefault="003A0920">
      <w:pPr>
        <w:widowControl/>
        <w:ind w:left="4680" w:firstLine="0"/>
        <w:jc w:val="left"/>
        <w:rPr>
          <w:u w:val="single"/>
        </w:rPr>
      </w:pPr>
    </w:p>
    <w:p w:rsidR="003A0920" w:rsidRDefault="008C35A0">
      <w:pPr>
        <w:widowControl/>
        <w:ind w:left="4680" w:firstLine="0"/>
        <w:jc w:val="left"/>
        <w:rPr>
          <w:u w:val="single"/>
        </w:rPr>
      </w:pPr>
      <w:r>
        <w:rPr>
          <w:u w:val="single"/>
        </w:rPr>
        <w:t xml:space="preserve">В Главную судейскую коллегию </w:t>
      </w:r>
    </w:p>
    <w:p w:rsidR="003A0920" w:rsidRDefault="008C35A0">
      <w:pPr>
        <w:widowControl/>
        <w:ind w:left="4680" w:firstLine="0"/>
        <w:jc w:val="left"/>
        <w:rPr>
          <w:u w:val="single"/>
        </w:rPr>
      </w:pPr>
      <w:r>
        <w:rPr>
          <w:u w:val="single"/>
        </w:rPr>
        <w:t>соревнований по спортивному туризму (дистанция комбинированная)</w:t>
      </w:r>
      <w:r>
        <w:t xml:space="preserve"> </w:t>
      </w:r>
      <w:r w:rsidR="0082740A">
        <w:rPr>
          <w:u w:val="single"/>
        </w:rPr>
        <w:t>«Сочи-2023</w:t>
      </w:r>
      <w:r>
        <w:rPr>
          <w:u w:val="single"/>
        </w:rPr>
        <w:t>»</w:t>
      </w:r>
    </w:p>
    <w:p w:rsidR="003A0920" w:rsidRDefault="003A0920">
      <w:pPr>
        <w:widowControl/>
        <w:ind w:left="3960" w:firstLine="0"/>
        <w:jc w:val="center"/>
        <w:rPr>
          <w:i/>
        </w:rPr>
      </w:pPr>
    </w:p>
    <w:p w:rsidR="003A0920" w:rsidRDefault="008C35A0">
      <w:pPr>
        <w:widowControl/>
        <w:ind w:firstLine="0"/>
        <w:jc w:val="center"/>
        <w:rPr>
          <w:b/>
        </w:rPr>
      </w:pPr>
      <w:r>
        <w:rPr>
          <w:b/>
        </w:rPr>
        <w:t>ПРЕДВАРИТЕЛЬНАЯ ЗАЯВКА</w:t>
      </w:r>
    </w:p>
    <w:p w:rsidR="003A0920" w:rsidRDefault="003A0920">
      <w:pPr>
        <w:widowControl/>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4293"/>
        <w:gridCol w:w="4996"/>
      </w:tblGrid>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1</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Организация</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2</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Ф.И.О. руководителя организации</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3</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Почтовый индекс</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4</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Адрес</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5</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Телефон</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6</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E-</w:t>
            </w:r>
            <w:proofErr w:type="spellStart"/>
            <w:r>
              <w:t>mail</w:t>
            </w:r>
            <w:proofErr w:type="spellEnd"/>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7</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Ф.И.О. тренера – представителя</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8</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t>Сот. Телефон тренера – представителя</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r w:rsidR="003A0920">
        <w:tc>
          <w:tcPr>
            <w:tcW w:w="45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center"/>
              <w:rPr>
                <w:b/>
              </w:rPr>
            </w:pPr>
            <w:r>
              <w:rPr>
                <w:b/>
              </w:rPr>
              <w:t>9</w:t>
            </w:r>
          </w:p>
        </w:tc>
        <w:tc>
          <w:tcPr>
            <w:tcW w:w="429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Возрастная группа</w:t>
            </w:r>
          </w:p>
        </w:tc>
        <w:tc>
          <w:tcPr>
            <w:tcW w:w="499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center"/>
              <w:rPr>
                <w:b/>
              </w:rPr>
            </w:pPr>
          </w:p>
        </w:tc>
      </w:tr>
    </w:tbl>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rPr>
      </w:pPr>
    </w:p>
    <w:p w:rsidR="003A0920" w:rsidRDefault="003A0920">
      <w:pPr>
        <w:widowControl/>
        <w:ind w:firstLine="0"/>
        <w:jc w:val="right"/>
        <w:rPr>
          <w:b/>
          <w:sz w:val="28"/>
        </w:rPr>
      </w:pPr>
    </w:p>
    <w:p w:rsidR="003A0920" w:rsidRDefault="008C35A0">
      <w:pPr>
        <w:widowControl/>
        <w:ind w:firstLine="0"/>
        <w:jc w:val="right"/>
        <w:rPr>
          <w:b/>
          <w:sz w:val="28"/>
        </w:rPr>
      </w:pPr>
      <w:r>
        <w:rPr>
          <w:b/>
          <w:sz w:val="28"/>
        </w:rPr>
        <w:lastRenderedPageBreak/>
        <w:t>Приложение № 2</w:t>
      </w:r>
    </w:p>
    <w:p w:rsidR="003A0920" w:rsidRDefault="003A0920">
      <w:pPr>
        <w:widowControl/>
        <w:ind w:left="4680" w:firstLine="0"/>
        <w:jc w:val="left"/>
        <w:rPr>
          <w:u w:val="single"/>
        </w:rPr>
      </w:pPr>
    </w:p>
    <w:p w:rsidR="003A0920" w:rsidRDefault="008C35A0">
      <w:pPr>
        <w:widowControl/>
        <w:ind w:left="4680" w:firstLine="0"/>
        <w:jc w:val="left"/>
        <w:rPr>
          <w:u w:val="single"/>
        </w:rPr>
      </w:pPr>
      <w:r>
        <w:rPr>
          <w:u w:val="single"/>
        </w:rPr>
        <w:t xml:space="preserve">В Главную судейскую коллегию </w:t>
      </w:r>
    </w:p>
    <w:p w:rsidR="003A0920" w:rsidRDefault="008C35A0">
      <w:pPr>
        <w:widowControl/>
        <w:ind w:left="4680" w:firstLine="0"/>
        <w:jc w:val="left"/>
        <w:rPr>
          <w:sz w:val="20"/>
        </w:rPr>
      </w:pPr>
      <w:r>
        <w:rPr>
          <w:u w:val="single"/>
        </w:rPr>
        <w:t>соревнований по спортивному туризму (дистанция комбинированная) «Сочи -</w:t>
      </w:r>
      <w:proofErr w:type="gramStart"/>
      <w:r>
        <w:rPr>
          <w:u w:val="single"/>
        </w:rPr>
        <w:t>202</w:t>
      </w:r>
      <w:r w:rsidR="0082740A">
        <w:rPr>
          <w:u w:val="single"/>
        </w:rPr>
        <w:t>3</w:t>
      </w:r>
      <w:r>
        <w:rPr>
          <w:u w:val="single"/>
        </w:rPr>
        <w:t>»</w:t>
      </w:r>
      <w:r>
        <w:t>_</w:t>
      </w:r>
      <w:proofErr w:type="gramEnd"/>
      <w:r>
        <w:t>__________</w:t>
      </w:r>
    </w:p>
    <w:p w:rsidR="003A0920" w:rsidRDefault="008C35A0">
      <w:pPr>
        <w:widowControl/>
        <w:ind w:left="4680" w:firstLine="0"/>
        <w:jc w:val="center"/>
        <w:rPr>
          <w:sz w:val="16"/>
        </w:rPr>
      </w:pPr>
      <w:r>
        <w:rPr>
          <w:sz w:val="16"/>
        </w:rPr>
        <w:t>(название соревнований)</w:t>
      </w:r>
    </w:p>
    <w:p w:rsidR="003A0920" w:rsidRDefault="008C35A0">
      <w:pPr>
        <w:widowControl/>
        <w:ind w:left="4680" w:firstLine="0"/>
        <w:jc w:val="left"/>
      </w:pPr>
      <w:r>
        <w:t>от ______________________________________</w:t>
      </w:r>
    </w:p>
    <w:p w:rsidR="003A0920" w:rsidRDefault="008C35A0">
      <w:pPr>
        <w:widowControl/>
        <w:ind w:left="4680" w:firstLine="0"/>
        <w:jc w:val="center"/>
        <w:rPr>
          <w:sz w:val="16"/>
        </w:rPr>
      </w:pPr>
      <w:r>
        <w:rPr>
          <w:sz w:val="16"/>
        </w:rPr>
        <w:t>(название командирующей организации, адрес, телефон, e-</w:t>
      </w:r>
      <w:proofErr w:type="spellStart"/>
      <w:r>
        <w:rPr>
          <w:sz w:val="16"/>
        </w:rPr>
        <w:t>mail</w:t>
      </w:r>
      <w:proofErr w:type="spellEnd"/>
      <w:r>
        <w:rPr>
          <w:sz w:val="16"/>
        </w:rPr>
        <w:t xml:space="preserve">, </w:t>
      </w:r>
      <w:proofErr w:type="spellStart"/>
      <w:r>
        <w:rPr>
          <w:sz w:val="16"/>
        </w:rPr>
        <w:t>http</w:t>
      </w:r>
      <w:proofErr w:type="spellEnd"/>
      <w:r>
        <w:rPr>
          <w:sz w:val="16"/>
        </w:rPr>
        <w:t>)</w:t>
      </w:r>
    </w:p>
    <w:p w:rsidR="003A0920" w:rsidRDefault="003A0920">
      <w:pPr>
        <w:widowControl/>
        <w:ind w:firstLine="0"/>
        <w:jc w:val="left"/>
        <w:rPr>
          <w:sz w:val="20"/>
        </w:rPr>
      </w:pPr>
    </w:p>
    <w:p w:rsidR="003A0920" w:rsidRDefault="008C35A0">
      <w:pPr>
        <w:widowControl/>
        <w:ind w:firstLine="0"/>
        <w:jc w:val="center"/>
        <w:rPr>
          <w:b/>
        </w:rPr>
      </w:pPr>
      <w:r>
        <w:rPr>
          <w:b/>
        </w:rPr>
        <w:t>ЗАЯВКА</w:t>
      </w:r>
    </w:p>
    <w:p w:rsidR="003A0920" w:rsidRDefault="003A0920">
      <w:pPr>
        <w:widowControl/>
        <w:ind w:firstLine="0"/>
        <w:jc w:val="center"/>
        <w:rPr>
          <w:b/>
        </w:rPr>
      </w:pPr>
    </w:p>
    <w:p w:rsidR="003A0920" w:rsidRDefault="008C35A0">
      <w:pPr>
        <w:widowControl/>
        <w:ind w:firstLine="0"/>
        <w:jc w:val="left"/>
      </w:pPr>
      <w:r>
        <w:t>Просим допустить к участию в соревнованиях команду ________________________________</w:t>
      </w:r>
    </w:p>
    <w:p w:rsidR="003A0920" w:rsidRDefault="008C35A0">
      <w:pPr>
        <w:widowControl/>
        <w:ind w:firstLine="0"/>
        <w:jc w:val="left"/>
      </w:pPr>
      <w:r>
        <w:t>____________________________________________________________________________</w:t>
      </w:r>
    </w:p>
    <w:p w:rsidR="003A0920" w:rsidRDefault="008C35A0">
      <w:pPr>
        <w:widowControl/>
        <w:ind w:firstLine="0"/>
        <w:jc w:val="center"/>
        <w:rPr>
          <w:sz w:val="16"/>
        </w:rPr>
      </w:pPr>
      <w:r>
        <w:rPr>
          <w:sz w:val="16"/>
        </w:rPr>
        <w:t>(название команды)</w:t>
      </w:r>
    </w:p>
    <w:p w:rsidR="003A0920" w:rsidRDefault="008C35A0">
      <w:pPr>
        <w:widowControl/>
        <w:ind w:firstLine="0"/>
        <w:jc w:val="left"/>
      </w:pPr>
      <w:r>
        <w:t>в следующем составе: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2704"/>
        <w:gridCol w:w="1120"/>
        <w:gridCol w:w="742"/>
        <w:gridCol w:w="1893"/>
        <w:gridCol w:w="1452"/>
        <w:gridCol w:w="1711"/>
      </w:tblGrid>
      <w:tr w:rsidR="003A0920">
        <w:trPr>
          <w:trHeight w:val="1318"/>
        </w:trPr>
        <w:tc>
          <w:tcPr>
            <w:tcW w:w="489" w:type="dxa"/>
            <w:tcBorders>
              <w:top w:val="single" w:sz="24" w:space="0" w:color="000000"/>
              <w:left w:val="single" w:sz="24" w:space="0" w:color="000000"/>
              <w:bottom w:val="single" w:sz="24" w:space="0" w:color="000000"/>
              <w:right w:val="single" w:sz="4" w:space="0" w:color="000000"/>
            </w:tcBorders>
            <w:shd w:val="clear" w:color="auto" w:fill="F3F3F3"/>
            <w:textDirection w:val="btLr"/>
            <w:vAlign w:val="center"/>
          </w:tcPr>
          <w:p w:rsidR="003A0920" w:rsidRDefault="008C35A0">
            <w:pPr>
              <w:widowControl/>
              <w:ind w:firstLine="0"/>
              <w:jc w:val="center"/>
              <w:rPr>
                <w:sz w:val="20"/>
              </w:rPr>
            </w:pPr>
            <w:r>
              <w:rPr>
                <w:sz w:val="20"/>
              </w:rPr>
              <w:t>№ п/п</w:t>
            </w:r>
          </w:p>
        </w:tc>
        <w:tc>
          <w:tcPr>
            <w:tcW w:w="2704" w:type="dxa"/>
            <w:tcBorders>
              <w:top w:val="single" w:sz="24" w:space="0" w:color="000000"/>
              <w:left w:val="single" w:sz="4" w:space="0" w:color="000000"/>
              <w:bottom w:val="single" w:sz="24" w:space="0" w:color="000000"/>
              <w:right w:val="single" w:sz="4" w:space="0" w:color="000000"/>
            </w:tcBorders>
            <w:shd w:val="clear" w:color="auto" w:fill="F3F3F3"/>
            <w:vAlign w:val="center"/>
          </w:tcPr>
          <w:p w:rsidR="003A0920" w:rsidRDefault="008C35A0">
            <w:pPr>
              <w:widowControl/>
              <w:ind w:firstLine="0"/>
              <w:jc w:val="center"/>
              <w:rPr>
                <w:sz w:val="20"/>
              </w:rPr>
            </w:pPr>
            <w:r>
              <w:rPr>
                <w:sz w:val="20"/>
              </w:rPr>
              <w:t>Фамилия Имя отчество</w:t>
            </w:r>
            <w:r>
              <w:rPr>
                <w:sz w:val="20"/>
              </w:rPr>
              <w:br/>
              <w:t>участника</w:t>
            </w:r>
          </w:p>
        </w:tc>
        <w:tc>
          <w:tcPr>
            <w:tcW w:w="1120" w:type="dxa"/>
            <w:tcBorders>
              <w:top w:val="single" w:sz="24" w:space="0" w:color="000000"/>
              <w:left w:val="single" w:sz="4" w:space="0" w:color="000000"/>
              <w:bottom w:val="single" w:sz="24" w:space="0" w:color="000000"/>
              <w:right w:val="single" w:sz="4" w:space="0" w:color="000000"/>
            </w:tcBorders>
            <w:shd w:val="clear" w:color="auto" w:fill="F3F3F3"/>
            <w:vAlign w:val="center"/>
          </w:tcPr>
          <w:p w:rsidR="003A0920" w:rsidRDefault="008C35A0">
            <w:pPr>
              <w:widowControl/>
              <w:ind w:firstLine="0"/>
              <w:jc w:val="center"/>
              <w:rPr>
                <w:sz w:val="20"/>
              </w:rPr>
            </w:pPr>
            <w:r>
              <w:rPr>
                <w:sz w:val="20"/>
              </w:rPr>
              <w:t>Дата и год</w:t>
            </w:r>
            <w:r>
              <w:rPr>
                <w:sz w:val="20"/>
              </w:rPr>
              <w:br/>
              <w:t>рождения</w:t>
            </w:r>
          </w:p>
        </w:tc>
        <w:tc>
          <w:tcPr>
            <w:tcW w:w="742" w:type="dxa"/>
            <w:tcBorders>
              <w:top w:val="single" w:sz="24" w:space="0" w:color="000000"/>
              <w:left w:val="single" w:sz="4" w:space="0" w:color="000000"/>
              <w:bottom w:val="single" w:sz="24" w:space="0" w:color="000000"/>
              <w:right w:val="single" w:sz="4" w:space="0" w:color="000000"/>
            </w:tcBorders>
            <w:shd w:val="clear" w:color="auto" w:fill="F3F3F3"/>
            <w:textDirection w:val="btLr"/>
            <w:vAlign w:val="center"/>
          </w:tcPr>
          <w:p w:rsidR="003A0920" w:rsidRDefault="008C35A0">
            <w:pPr>
              <w:widowControl/>
              <w:ind w:firstLine="0"/>
              <w:jc w:val="center"/>
              <w:rPr>
                <w:sz w:val="20"/>
              </w:rPr>
            </w:pPr>
            <w:r>
              <w:rPr>
                <w:sz w:val="20"/>
              </w:rPr>
              <w:t>Спортивный</w:t>
            </w:r>
            <w:r>
              <w:rPr>
                <w:sz w:val="20"/>
              </w:rPr>
              <w:br/>
              <w:t>разряд</w:t>
            </w:r>
          </w:p>
        </w:tc>
        <w:tc>
          <w:tcPr>
            <w:tcW w:w="1893" w:type="dxa"/>
            <w:tcBorders>
              <w:top w:val="single" w:sz="24" w:space="0" w:color="000000"/>
              <w:left w:val="single" w:sz="4" w:space="0" w:color="000000"/>
              <w:bottom w:val="single" w:sz="24" w:space="0" w:color="000000"/>
              <w:right w:val="single" w:sz="4" w:space="0" w:color="000000"/>
            </w:tcBorders>
            <w:shd w:val="clear" w:color="auto" w:fill="F3F3F3"/>
            <w:vAlign w:val="center"/>
          </w:tcPr>
          <w:p w:rsidR="003A0920" w:rsidRDefault="008C35A0">
            <w:pPr>
              <w:widowControl/>
              <w:ind w:firstLine="0"/>
              <w:jc w:val="center"/>
              <w:rPr>
                <w:sz w:val="20"/>
              </w:rPr>
            </w:pPr>
            <w:r>
              <w:rPr>
                <w:sz w:val="20"/>
              </w:rPr>
              <w:t>Медицинский</w:t>
            </w:r>
            <w:r>
              <w:rPr>
                <w:sz w:val="20"/>
              </w:rPr>
              <w:br/>
              <w:t>допуск</w:t>
            </w:r>
          </w:p>
          <w:p w:rsidR="003A0920" w:rsidRDefault="008C35A0">
            <w:pPr>
              <w:widowControl/>
              <w:ind w:firstLine="0"/>
              <w:jc w:val="center"/>
              <w:rPr>
                <w:sz w:val="20"/>
              </w:rPr>
            </w:pPr>
            <w:r>
              <w:rPr>
                <w:sz w:val="20"/>
              </w:rPr>
              <w:t>слово «допущен”</w:t>
            </w:r>
            <w:r>
              <w:rPr>
                <w:sz w:val="20"/>
              </w:rPr>
              <w:br/>
              <w:t>подпись и печать врача</w:t>
            </w:r>
          </w:p>
          <w:p w:rsidR="003A0920" w:rsidRDefault="008C35A0">
            <w:pPr>
              <w:widowControl/>
              <w:ind w:firstLine="0"/>
              <w:jc w:val="center"/>
              <w:rPr>
                <w:sz w:val="20"/>
              </w:rPr>
            </w:pPr>
            <w:r>
              <w:rPr>
                <w:sz w:val="20"/>
              </w:rPr>
              <w:t>напротив каждого участника</w:t>
            </w:r>
          </w:p>
        </w:tc>
        <w:tc>
          <w:tcPr>
            <w:tcW w:w="1452" w:type="dxa"/>
            <w:tcBorders>
              <w:top w:val="single" w:sz="24" w:space="0" w:color="000000"/>
              <w:left w:val="single" w:sz="4" w:space="0" w:color="000000"/>
              <w:bottom w:val="single" w:sz="24" w:space="0" w:color="000000"/>
              <w:right w:val="single" w:sz="4" w:space="0" w:color="000000"/>
            </w:tcBorders>
            <w:shd w:val="clear" w:color="auto" w:fill="F3F3F3"/>
          </w:tcPr>
          <w:p w:rsidR="003A0920" w:rsidRDefault="008C35A0">
            <w:pPr>
              <w:widowControl/>
              <w:ind w:firstLine="0"/>
              <w:jc w:val="center"/>
              <w:rPr>
                <w:sz w:val="20"/>
              </w:rPr>
            </w:pPr>
            <w:r>
              <w:rPr>
                <w:sz w:val="20"/>
              </w:rPr>
              <w:t>Роспись</w:t>
            </w:r>
          </w:p>
          <w:p w:rsidR="003A0920" w:rsidRDefault="008C35A0">
            <w:pPr>
              <w:widowControl/>
              <w:ind w:firstLine="0"/>
              <w:jc w:val="center"/>
              <w:rPr>
                <w:sz w:val="20"/>
              </w:rPr>
            </w:pPr>
            <w:r>
              <w:rPr>
                <w:sz w:val="20"/>
              </w:rPr>
              <w:t>участников в знании правил техники безопасности</w:t>
            </w:r>
          </w:p>
        </w:tc>
        <w:tc>
          <w:tcPr>
            <w:tcW w:w="1711" w:type="dxa"/>
            <w:tcBorders>
              <w:top w:val="single" w:sz="24" w:space="0" w:color="000000"/>
              <w:left w:val="single" w:sz="4" w:space="0" w:color="000000"/>
              <w:bottom w:val="single" w:sz="24" w:space="0" w:color="000000"/>
              <w:right w:val="single" w:sz="24" w:space="0" w:color="000000"/>
            </w:tcBorders>
            <w:shd w:val="clear" w:color="auto" w:fill="F3F3F3"/>
            <w:vAlign w:val="center"/>
          </w:tcPr>
          <w:p w:rsidR="003A0920" w:rsidRDefault="008C35A0">
            <w:pPr>
              <w:widowControl/>
              <w:ind w:firstLine="0"/>
              <w:jc w:val="center"/>
              <w:rPr>
                <w:sz w:val="20"/>
              </w:rPr>
            </w:pPr>
            <w:r>
              <w:rPr>
                <w:sz w:val="20"/>
              </w:rPr>
              <w:t>Примечания</w:t>
            </w:r>
          </w:p>
        </w:tc>
      </w:tr>
      <w:tr w:rsidR="003A0920">
        <w:trPr>
          <w:trHeight w:val="15"/>
        </w:trPr>
        <w:tc>
          <w:tcPr>
            <w:tcW w:w="489" w:type="dxa"/>
            <w:tcBorders>
              <w:top w:val="single" w:sz="2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1.</w:t>
            </w:r>
          </w:p>
        </w:tc>
        <w:tc>
          <w:tcPr>
            <w:tcW w:w="2704" w:type="dxa"/>
            <w:tcBorders>
              <w:top w:val="single" w:sz="2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2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2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2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2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2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rPr>
          <w:trHeight w:val="60"/>
        </w:trPr>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2.</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rPr>
          <w:trHeight w:val="60"/>
        </w:trPr>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3.</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4.</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5.</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6.</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c>
          <w:tcPr>
            <w:tcW w:w="10111" w:type="dxa"/>
            <w:gridSpan w:val="7"/>
            <w:tcBorders>
              <w:top w:val="single" w:sz="4" w:space="0" w:color="000000"/>
              <w:left w:val="single" w:sz="24" w:space="0" w:color="000000"/>
              <w:bottom w:val="single" w:sz="4" w:space="0" w:color="000000"/>
              <w:right w:val="single" w:sz="24" w:space="0" w:color="000000"/>
            </w:tcBorders>
          </w:tcPr>
          <w:p w:rsidR="003A0920" w:rsidRDefault="008C35A0">
            <w:pPr>
              <w:widowControl/>
              <w:ind w:firstLine="0"/>
              <w:jc w:val="center"/>
            </w:pPr>
            <w:r>
              <w:t>Дополнительные участники</w:t>
            </w:r>
          </w:p>
        </w:tc>
      </w:tr>
      <w:tr w:rsidR="003A0920">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1</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r w:rsidR="003A0920">
        <w:tc>
          <w:tcPr>
            <w:tcW w:w="489" w:type="dxa"/>
            <w:tcBorders>
              <w:top w:val="single" w:sz="4" w:space="0" w:color="000000"/>
              <w:left w:val="single" w:sz="24" w:space="0" w:color="000000"/>
              <w:bottom w:val="single" w:sz="4" w:space="0" w:color="000000"/>
              <w:right w:val="single" w:sz="4" w:space="0" w:color="000000"/>
            </w:tcBorders>
          </w:tcPr>
          <w:p w:rsidR="003A0920" w:rsidRDefault="008C35A0">
            <w:pPr>
              <w:widowControl/>
              <w:ind w:firstLine="0"/>
              <w:jc w:val="left"/>
              <w:rPr>
                <w:sz w:val="20"/>
              </w:rPr>
            </w:pPr>
            <w:r>
              <w:rPr>
                <w:sz w:val="20"/>
              </w:rPr>
              <w:t>2</w:t>
            </w:r>
          </w:p>
        </w:tc>
        <w:tc>
          <w:tcPr>
            <w:tcW w:w="2704"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12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74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893"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45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sz w:val="20"/>
              </w:rPr>
            </w:pPr>
          </w:p>
        </w:tc>
        <w:tc>
          <w:tcPr>
            <w:tcW w:w="1711" w:type="dxa"/>
            <w:tcBorders>
              <w:top w:val="single" w:sz="4" w:space="0" w:color="000000"/>
              <w:left w:val="single" w:sz="4" w:space="0" w:color="000000"/>
              <w:bottom w:val="single" w:sz="4" w:space="0" w:color="000000"/>
              <w:right w:val="single" w:sz="24" w:space="0" w:color="000000"/>
            </w:tcBorders>
          </w:tcPr>
          <w:p w:rsidR="003A0920" w:rsidRDefault="003A0920">
            <w:pPr>
              <w:widowControl/>
              <w:ind w:firstLine="0"/>
              <w:jc w:val="left"/>
              <w:rPr>
                <w:sz w:val="20"/>
              </w:rPr>
            </w:pPr>
          </w:p>
        </w:tc>
      </w:tr>
    </w:tbl>
    <w:p w:rsidR="003A0920" w:rsidRDefault="003A0920">
      <w:pPr>
        <w:widowControl/>
        <w:ind w:firstLine="0"/>
        <w:jc w:val="left"/>
        <w:rPr>
          <w:sz w:val="20"/>
        </w:rPr>
      </w:pPr>
    </w:p>
    <w:p w:rsidR="003A0920" w:rsidRDefault="008C35A0">
      <w:pPr>
        <w:widowControl/>
        <w:ind w:firstLine="0"/>
        <w:jc w:val="left"/>
      </w:pPr>
      <w:r>
        <w:t>Всего допущено к соревнованиям ________ человек.</w:t>
      </w:r>
    </w:p>
    <w:p w:rsidR="003A0920" w:rsidRDefault="008C35A0">
      <w:pPr>
        <w:widowControl/>
        <w:ind w:firstLine="0"/>
        <w:jc w:val="left"/>
      </w:pPr>
      <w:r>
        <w:t>Не допущено к соревнованиям __________ человек, в том числе _____________________________</w:t>
      </w:r>
    </w:p>
    <w:p w:rsidR="003A0920" w:rsidRDefault="003A0920">
      <w:pPr>
        <w:widowControl/>
        <w:ind w:firstLine="0"/>
        <w:jc w:val="left"/>
      </w:pPr>
    </w:p>
    <w:p w:rsidR="003A0920" w:rsidRDefault="008C35A0">
      <w:pPr>
        <w:widowControl/>
        <w:ind w:firstLine="0"/>
        <w:jc w:val="center"/>
      </w:pPr>
      <w:r>
        <w:rPr>
          <w:sz w:val="16"/>
        </w:rPr>
        <w:t xml:space="preserve">(ФИО </w:t>
      </w:r>
      <w:proofErr w:type="spellStart"/>
      <w:r>
        <w:rPr>
          <w:sz w:val="16"/>
        </w:rPr>
        <w:t>недопущенных</w:t>
      </w:r>
      <w:proofErr w:type="spellEnd"/>
      <w:r>
        <w:rPr>
          <w:sz w:val="16"/>
        </w:rPr>
        <w:t>)</w:t>
      </w:r>
    </w:p>
    <w:p w:rsidR="003A0920" w:rsidRDefault="003A0920">
      <w:pPr>
        <w:widowControl/>
        <w:ind w:firstLine="0"/>
        <w:jc w:val="left"/>
        <w:rPr>
          <w:sz w:val="20"/>
        </w:rPr>
      </w:pPr>
    </w:p>
    <w:p w:rsidR="003A0920" w:rsidRDefault="008C35A0">
      <w:pPr>
        <w:widowControl/>
        <w:ind w:firstLine="0"/>
        <w:jc w:val="left"/>
      </w:pPr>
      <w:r>
        <w:t>М.П.                                            Врач                       /______________________/</w:t>
      </w:r>
    </w:p>
    <w:p w:rsidR="003A0920" w:rsidRDefault="008C35A0">
      <w:pPr>
        <w:widowControl/>
        <w:ind w:firstLine="0"/>
        <w:jc w:val="left"/>
        <w:rPr>
          <w:sz w:val="16"/>
        </w:rPr>
      </w:pPr>
      <w:r>
        <w:rPr>
          <w:sz w:val="20"/>
        </w:rPr>
        <w:t xml:space="preserve"> </w:t>
      </w:r>
      <w:r>
        <w:rPr>
          <w:sz w:val="16"/>
        </w:rPr>
        <w:t>Печать медицинского учреждения                                  подпись врача               расшифровка подписи врача</w:t>
      </w:r>
    </w:p>
    <w:p w:rsidR="003A0920" w:rsidRDefault="003A0920">
      <w:pPr>
        <w:widowControl/>
        <w:ind w:firstLine="0"/>
        <w:jc w:val="left"/>
        <w:rPr>
          <w:sz w:val="20"/>
        </w:rPr>
      </w:pPr>
    </w:p>
    <w:p w:rsidR="003A0920" w:rsidRDefault="008C35A0">
      <w:pPr>
        <w:widowControl/>
        <w:ind w:firstLine="0"/>
        <w:jc w:val="left"/>
      </w:pPr>
      <w:r>
        <w:t>Тренер - представитель команды ___________________________________________________</w:t>
      </w:r>
    </w:p>
    <w:p w:rsidR="003A0920" w:rsidRDefault="008C35A0">
      <w:pPr>
        <w:widowControl/>
        <w:ind w:left="4248" w:firstLine="0"/>
        <w:jc w:val="left"/>
        <w:rPr>
          <w:sz w:val="16"/>
        </w:rPr>
      </w:pPr>
      <w:r>
        <w:rPr>
          <w:sz w:val="16"/>
        </w:rPr>
        <w:t>ФИО полностью, домашний адрес, телефон, e-</w:t>
      </w:r>
      <w:proofErr w:type="spellStart"/>
      <w:r>
        <w:rPr>
          <w:sz w:val="16"/>
        </w:rPr>
        <w:t>mail</w:t>
      </w:r>
      <w:proofErr w:type="spellEnd"/>
    </w:p>
    <w:p w:rsidR="003A0920" w:rsidRDefault="008C35A0">
      <w:pPr>
        <w:widowControl/>
        <w:ind w:firstLine="0"/>
        <w:jc w:val="left"/>
        <w:rPr>
          <w:sz w:val="20"/>
        </w:rPr>
      </w:pPr>
      <w:r>
        <w:rPr>
          <w:sz w:val="20"/>
        </w:rPr>
        <w:t>________________________________________________________________________________</w:t>
      </w:r>
    </w:p>
    <w:p w:rsidR="003A0920" w:rsidRDefault="008C35A0">
      <w:pPr>
        <w:widowControl/>
        <w:ind w:firstLine="0"/>
        <w:jc w:val="left"/>
      </w:pPr>
      <w:r>
        <w:t>«С правилами техники безопасности знаком» _____________________/__________________/</w:t>
      </w:r>
    </w:p>
    <w:p w:rsidR="003A0920" w:rsidRDefault="008C35A0">
      <w:pPr>
        <w:widowControl/>
        <w:ind w:firstLine="0"/>
        <w:jc w:val="left"/>
        <w:rPr>
          <w:sz w:val="16"/>
        </w:rPr>
      </w:pPr>
      <w:r>
        <w:rPr>
          <w:sz w:val="16"/>
        </w:rPr>
        <w:t xml:space="preserve">                                                                                                                                подпись представителя                      расшифровка подписи</w:t>
      </w:r>
    </w:p>
    <w:p w:rsidR="003A0920" w:rsidRDefault="008C35A0">
      <w:pPr>
        <w:widowControl/>
        <w:ind w:firstLine="0"/>
        <w:jc w:val="left"/>
      </w:pPr>
      <w:r>
        <w:t>Судья команды __________________________________________________________________</w:t>
      </w:r>
    </w:p>
    <w:p w:rsidR="003A0920" w:rsidRDefault="008C35A0">
      <w:pPr>
        <w:widowControl/>
        <w:ind w:firstLine="0"/>
        <w:jc w:val="left"/>
        <w:rPr>
          <w:sz w:val="16"/>
        </w:rPr>
      </w:pPr>
      <w:r>
        <w:rPr>
          <w:sz w:val="20"/>
        </w:rPr>
        <w:t xml:space="preserve">                                                                     </w:t>
      </w:r>
      <w:r>
        <w:rPr>
          <w:sz w:val="16"/>
        </w:rPr>
        <w:t>Звание, ФИО полностью, домашний адрес, телефон, e-</w:t>
      </w:r>
      <w:proofErr w:type="spellStart"/>
      <w:r>
        <w:rPr>
          <w:sz w:val="16"/>
        </w:rPr>
        <w:t>mail</w:t>
      </w:r>
      <w:proofErr w:type="spellEnd"/>
    </w:p>
    <w:p w:rsidR="003A0920" w:rsidRDefault="008C35A0">
      <w:pPr>
        <w:widowControl/>
        <w:ind w:firstLine="0"/>
        <w:jc w:val="left"/>
      </w:pPr>
      <w:r>
        <w:t>_____________________________________________________________________________</w:t>
      </w:r>
    </w:p>
    <w:p w:rsidR="003A0920" w:rsidRDefault="008C35A0">
      <w:pPr>
        <w:widowControl/>
        <w:ind w:firstLine="0"/>
        <w:jc w:val="left"/>
      </w:pPr>
      <w:r>
        <w:t xml:space="preserve">Руководитель командирующей </w:t>
      </w:r>
      <w:proofErr w:type="gramStart"/>
      <w:r>
        <w:t>организации  _</w:t>
      </w:r>
      <w:proofErr w:type="gramEnd"/>
      <w:r>
        <w:t>_____________________/_______________/</w:t>
      </w:r>
    </w:p>
    <w:p w:rsidR="003A0920" w:rsidRDefault="008C35A0">
      <w:pPr>
        <w:widowControl/>
        <w:ind w:firstLine="0"/>
        <w:jc w:val="left"/>
        <w:rPr>
          <w:sz w:val="20"/>
        </w:rPr>
      </w:pPr>
      <w:r>
        <w:t>М.П</w:t>
      </w:r>
      <w:r>
        <w:rPr>
          <w:sz w:val="20"/>
        </w:rPr>
        <w:t xml:space="preserve">. </w:t>
      </w:r>
      <w:r>
        <w:rPr>
          <w:sz w:val="16"/>
        </w:rPr>
        <w:t xml:space="preserve"> (организации)</w:t>
      </w:r>
      <w:r>
        <w:rPr>
          <w:sz w:val="16"/>
        </w:rPr>
        <w:tab/>
      </w:r>
      <w:r>
        <w:rPr>
          <w:sz w:val="16"/>
        </w:rPr>
        <w:tab/>
      </w:r>
      <w:r>
        <w:rPr>
          <w:sz w:val="16"/>
        </w:rPr>
        <w:tab/>
      </w:r>
      <w:r>
        <w:rPr>
          <w:sz w:val="16"/>
        </w:rPr>
        <w:tab/>
      </w:r>
      <w:r>
        <w:rPr>
          <w:sz w:val="16"/>
        </w:rPr>
        <w:tab/>
        <w:t xml:space="preserve">         подпись руководителя                       расшифровка подписи</w:t>
      </w:r>
    </w:p>
    <w:p w:rsidR="003A0920" w:rsidRDefault="003A0920">
      <w:pPr>
        <w:widowControl/>
        <w:spacing w:beforeAutospacing="1" w:afterAutospacing="1"/>
        <w:ind w:firstLine="0"/>
        <w:jc w:val="right"/>
        <w:rPr>
          <w:b/>
          <w:color w:val="333333"/>
          <w:sz w:val="28"/>
        </w:rPr>
      </w:pPr>
    </w:p>
    <w:p w:rsidR="003A0920" w:rsidRDefault="003A0920">
      <w:pPr>
        <w:widowControl/>
        <w:spacing w:beforeAutospacing="1" w:afterAutospacing="1"/>
        <w:ind w:firstLine="0"/>
        <w:jc w:val="right"/>
        <w:rPr>
          <w:b/>
          <w:color w:val="333333"/>
          <w:sz w:val="28"/>
        </w:rPr>
      </w:pPr>
    </w:p>
    <w:p w:rsidR="003A0920" w:rsidRDefault="003A0920">
      <w:pPr>
        <w:widowControl/>
        <w:spacing w:beforeAutospacing="1" w:afterAutospacing="1"/>
        <w:ind w:firstLine="0"/>
        <w:jc w:val="right"/>
        <w:rPr>
          <w:b/>
          <w:color w:val="333333"/>
          <w:sz w:val="28"/>
        </w:rPr>
      </w:pPr>
    </w:p>
    <w:p w:rsidR="003A0920" w:rsidRDefault="003A0920">
      <w:pPr>
        <w:widowControl/>
        <w:spacing w:beforeAutospacing="1" w:afterAutospacing="1"/>
        <w:ind w:firstLine="0"/>
        <w:jc w:val="right"/>
        <w:rPr>
          <w:b/>
          <w:color w:val="333333"/>
          <w:sz w:val="28"/>
        </w:rPr>
      </w:pPr>
    </w:p>
    <w:p w:rsidR="003A0920" w:rsidRDefault="003A0920">
      <w:pPr>
        <w:widowControl/>
        <w:spacing w:beforeAutospacing="1" w:afterAutospacing="1"/>
        <w:ind w:firstLine="0"/>
        <w:jc w:val="right"/>
        <w:rPr>
          <w:b/>
          <w:color w:val="333333"/>
          <w:sz w:val="28"/>
        </w:rPr>
      </w:pPr>
    </w:p>
    <w:p w:rsidR="003A0920" w:rsidRDefault="008C35A0">
      <w:pPr>
        <w:widowControl/>
        <w:spacing w:beforeAutospacing="1" w:afterAutospacing="1"/>
        <w:ind w:firstLine="0"/>
        <w:jc w:val="right"/>
        <w:rPr>
          <w:b/>
          <w:color w:val="333333"/>
          <w:sz w:val="28"/>
        </w:rPr>
      </w:pPr>
      <w:r>
        <w:rPr>
          <w:b/>
          <w:color w:val="333333"/>
          <w:sz w:val="28"/>
        </w:rPr>
        <w:lastRenderedPageBreak/>
        <w:t>Приложение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3086"/>
        <w:gridCol w:w="708"/>
        <w:gridCol w:w="426"/>
        <w:gridCol w:w="283"/>
        <w:gridCol w:w="568"/>
        <w:gridCol w:w="2930"/>
        <w:gridCol w:w="897"/>
        <w:gridCol w:w="426"/>
        <w:gridCol w:w="282"/>
      </w:tblGrid>
      <w:tr w:rsidR="003A0920">
        <w:tc>
          <w:tcPr>
            <w:tcW w:w="458"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w:t>
            </w:r>
          </w:p>
        </w:tc>
        <w:tc>
          <w:tcPr>
            <w:tcW w:w="3086"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Наименование</w:t>
            </w:r>
          </w:p>
        </w:tc>
        <w:tc>
          <w:tcPr>
            <w:tcW w:w="708"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Ед.</w:t>
            </w:r>
          </w:p>
          <w:p w:rsidR="003A0920" w:rsidRDefault="008C35A0">
            <w:pPr>
              <w:widowControl/>
              <w:ind w:firstLine="0"/>
              <w:jc w:val="left"/>
              <w:rPr>
                <w:b/>
              </w:rPr>
            </w:pPr>
            <w:proofErr w:type="spellStart"/>
            <w:r>
              <w:rPr>
                <w:b/>
              </w:rPr>
              <w:t>изм</w:t>
            </w:r>
            <w:proofErr w:type="spellEnd"/>
          </w:p>
        </w:tc>
        <w:tc>
          <w:tcPr>
            <w:tcW w:w="426"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А Б</w:t>
            </w:r>
          </w:p>
          <w:p w:rsidR="003A0920" w:rsidRDefault="008C35A0">
            <w:pPr>
              <w:widowControl/>
              <w:ind w:firstLine="0"/>
              <w:jc w:val="left"/>
              <w:rPr>
                <w:b/>
              </w:rPr>
            </w:pPr>
            <w:r>
              <w:rPr>
                <w:b/>
              </w:rPr>
              <w:t>В</w:t>
            </w:r>
          </w:p>
        </w:tc>
        <w:tc>
          <w:tcPr>
            <w:tcW w:w="283"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Г</w:t>
            </w:r>
          </w:p>
        </w:tc>
        <w:tc>
          <w:tcPr>
            <w:tcW w:w="568"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w:t>
            </w:r>
          </w:p>
        </w:tc>
        <w:tc>
          <w:tcPr>
            <w:tcW w:w="2930"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Наименование</w:t>
            </w:r>
          </w:p>
        </w:tc>
        <w:tc>
          <w:tcPr>
            <w:tcW w:w="897"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Ед.</w:t>
            </w:r>
          </w:p>
          <w:p w:rsidR="003A0920" w:rsidRDefault="008C35A0">
            <w:pPr>
              <w:widowControl/>
              <w:ind w:firstLine="0"/>
              <w:jc w:val="left"/>
              <w:rPr>
                <w:b/>
              </w:rPr>
            </w:pPr>
            <w:proofErr w:type="spellStart"/>
            <w:r>
              <w:rPr>
                <w:b/>
              </w:rPr>
              <w:t>изм</w:t>
            </w:r>
            <w:proofErr w:type="spellEnd"/>
          </w:p>
        </w:tc>
        <w:tc>
          <w:tcPr>
            <w:tcW w:w="426"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АБ</w:t>
            </w:r>
          </w:p>
          <w:p w:rsidR="003A0920" w:rsidRDefault="008C35A0">
            <w:pPr>
              <w:widowControl/>
              <w:ind w:firstLine="0"/>
              <w:jc w:val="left"/>
              <w:rPr>
                <w:b/>
              </w:rPr>
            </w:pPr>
            <w:r>
              <w:rPr>
                <w:b/>
              </w:rPr>
              <w:t>В</w:t>
            </w:r>
          </w:p>
        </w:tc>
        <w:tc>
          <w:tcPr>
            <w:tcW w:w="282" w:type="dxa"/>
            <w:tcBorders>
              <w:top w:val="single" w:sz="4" w:space="0" w:color="000000"/>
              <w:left w:val="single" w:sz="4" w:space="0" w:color="000000"/>
              <w:bottom w:val="single" w:sz="4" w:space="0" w:color="000000"/>
              <w:right w:val="single" w:sz="4" w:space="0" w:color="000000"/>
            </w:tcBorders>
            <w:vAlign w:val="center"/>
          </w:tcPr>
          <w:p w:rsidR="003A0920" w:rsidRDefault="008C35A0">
            <w:pPr>
              <w:widowControl/>
              <w:ind w:firstLine="0"/>
              <w:jc w:val="left"/>
              <w:rPr>
                <w:b/>
              </w:rPr>
            </w:pPr>
            <w:r>
              <w:rPr>
                <w:b/>
              </w:rPr>
              <w:t>Г</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Обувь основная (туристские ботинки)</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пар</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Котел</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2</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Обувь запасная (кроссовки на жесткой подошве, сапоги)</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пар</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2</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Топор</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3</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Носки шерстяные</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пар</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3</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3</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3</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Пила (двуручная)</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0</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4</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Костюм тёплый</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4</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Нож</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5</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Костюм штормовой</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5</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Спальники на группу</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Комп</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6</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Шапка тёплая</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6</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Палатки на группу</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Комп</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7</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Куртка теплая</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7</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Тент  (не менее 3Х3)</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8</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 xml:space="preserve">Система страховочная  </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8</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Коврики на группу</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Комп</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9</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Ус страховочный</w:t>
            </w:r>
            <w:r>
              <w:tab/>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9</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Примус газовый</w:t>
            </w:r>
            <w:r>
              <w:tab/>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10</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Спусковое устройство</w:t>
            </w:r>
            <w:r>
              <w:tab/>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10</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highlight w:val="yellow"/>
              </w:rPr>
            </w:pPr>
            <w:r>
              <w:t>GPS навигатор ***</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11</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Жумар</w:t>
            </w:r>
            <w:proofErr w:type="spellEnd"/>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11</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Верёвка D=10 L=60</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12</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Карабины с муфтой</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4</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4</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12</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Верёвка D=10 L=40</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0</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13</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Каска</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13</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Карабины с муфтой</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8</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4</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14</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Кольцо репшнур d= 6мм, 1,5м</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14</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Компас</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sz w:val="20"/>
              </w:rPr>
            </w:pPr>
            <w:r>
              <w:rPr>
                <w:sz w:val="20"/>
              </w:rP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sz w:val="20"/>
              </w:rPr>
            </w:pPr>
            <w:r>
              <w:rPr>
                <w:sz w:val="20"/>
              </w:rPr>
              <w:t>1</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15</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Рукавицы</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Пар</w:t>
            </w:r>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15</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Видеокамера (HD)**</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r>
      <w:tr w:rsidR="003A0920">
        <w:trPr>
          <w:trHeight w:val="214"/>
        </w:trPr>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16</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Накидка от дождя</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16</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 xml:space="preserve">Смартфон на </w:t>
            </w:r>
            <w:proofErr w:type="spellStart"/>
            <w:r>
              <w:t>андроиде</w:t>
            </w:r>
            <w:proofErr w:type="spellEnd"/>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17</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 xml:space="preserve">Фонарь налобный </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17</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Радиостанция</w:t>
            </w:r>
          </w:p>
        </w:tc>
        <w:tc>
          <w:tcPr>
            <w:tcW w:w="897"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c>
          <w:tcPr>
            <w:tcW w:w="282"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2</w:t>
            </w: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18</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Запасное питание для фонаря</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Сут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3</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3</w:t>
            </w:r>
          </w:p>
        </w:tc>
        <w:tc>
          <w:tcPr>
            <w:tcW w:w="56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18</w:t>
            </w:r>
          </w:p>
        </w:tc>
        <w:tc>
          <w:tcPr>
            <w:tcW w:w="2930"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pPr>
            <w:r>
              <w:t xml:space="preserve">Газовые баллоны в кол-ве, необходимом для автономного приготовления пищи на весь период соревнований  </w:t>
            </w:r>
          </w:p>
        </w:tc>
        <w:tc>
          <w:tcPr>
            <w:tcW w:w="897"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42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28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19</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Реп – шнур L=3м ,d= 10мм</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b/>
              </w:rPr>
            </w:pPr>
          </w:p>
        </w:tc>
        <w:tc>
          <w:tcPr>
            <w:tcW w:w="4535" w:type="dxa"/>
            <w:gridSpan w:val="4"/>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pP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20</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Блокнот, ручка</w:t>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rPr>
                <w:b/>
              </w:rPr>
            </w:pPr>
          </w:p>
        </w:tc>
        <w:tc>
          <w:tcPr>
            <w:tcW w:w="293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897"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42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28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r>
      <w:tr w:rsidR="003A0920">
        <w:tc>
          <w:tcPr>
            <w:tcW w:w="45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rPr>
                <w:b/>
              </w:rPr>
            </w:pPr>
            <w:r>
              <w:rPr>
                <w:b/>
              </w:rPr>
              <w:t>21</w:t>
            </w:r>
          </w:p>
        </w:tc>
        <w:tc>
          <w:tcPr>
            <w:tcW w:w="308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Инд. аварийный пакет *</w:t>
            </w:r>
            <w:r>
              <w:tab/>
            </w:r>
          </w:p>
        </w:tc>
        <w:tc>
          <w:tcPr>
            <w:tcW w:w="708"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proofErr w:type="spellStart"/>
            <w:r>
              <w:t>Шт</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283" w:type="dxa"/>
            <w:tcBorders>
              <w:top w:val="single" w:sz="4" w:space="0" w:color="000000"/>
              <w:left w:val="single" w:sz="4" w:space="0" w:color="000000"/>
              <w:bottom w:val="single" w:sz="4" w:space="0" w:color="000000"/>
              <w:right w:val="single" w:sz="4" w:space="0" w:color="000000"/>
            </w:tcBorders>
          </w:tcPr>
          <w:p w:rsidR="003A0920" w:rsidRDefault="008C35A0">
            <w:pPr>
              <w:widowControl/>
              <w:ind w:firstLine="0"/>
              <w:jc w:val="left"/>
            </w:pPr>
            <w:r>
              <w:t>1</w:t>
            </w:r>
          </w:p>
        </w:tc>
        <w:tc>
          <w:tcPr>
            <w:tcW w:w="568"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2930"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897"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426"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c>
          <w:tcPr>
            <w:tcW w:w="282" w:type="dxa"/>
            <w:tcBorders>
              <w:top w:val="single" w:sz="4" w:space="0" w:color="000000"/>
              <w:left w:val="single" w:sz="4" w:space="0" w:color="000000"/>
              <w:bottom w:val="single" w:sz="4" w:space="0" w:color="000000"/>
              <w:right w:val="single" w:sz="4" w:space="0" w:color="000000"/>
            </w:tcBorders>
          </w:tcPr>
          <w:p w:rsidR="003A0920" w:rsidRDefault="003A0920">
            <w:pPr>
              <w:widowControl/>
              <w:ind w:firstLine="0"/>
              <w:jc w:val="left"/>
            </w:pPr>
          </w:p>
        </w:tc>
      </w:tr>
    </w:tbl>
    <w:p w:rsidR="003A0920" w:rsidRDefault="003A0920">
      <w:pPr>
        <w:widowControl/>
        <w:ind w:firstLine="0"/>
        <w:jc w:val="left"/>
      </w:pPr>
    </w:p>
    <w:p w:rsidR="003A0920" w:rsidRDefault="003A0920">
      <w:pPr>
        <w:widowControl/>
        <w:ind w:firstLine="0"/>
      </w:pPr>
    </w:p>
    <w:p w:rsidR="003A0920" w:rsidRDefault="008C35A0">
      <w:pPr>
        <w:widowControl/>
        <w:ind w:firstLine="0"/>
      </w:pPr>
      <w:r>
        <w:t xml:space="preserve">* - индивидуальный пакет – это герметичный пакет, в котором находится: 2 таблетки обезболивающего, бинт, спички, таблетка сухого спирта, </w:t>
      </w:r>
      <w:proofErr w:type="spellStart"/>
      <w:r>
        <w:t>термоодеяло</w:t>
      </w:r>
      <w:proofErr w:type="spellEnd"/>
      <w:r>
        <w:t>, шоколадка.</w:t>
      </w:r>
    </w:p>
    <w:p w:rsidR="003A0920" w:rsidRDefault="008C35A0">
      <w:pPr>
        <w:widowControl/>
        <w:ind w:firstLine="0"/>
      </w:pPr>
      <w:r>
        <w:t>** - видеокамерой может являться телефон, смартфон, планшет, и т.д.</w:t>
      </w:r>
    </w:p>
    <w:p w:rsidR="003A0920" w:rsidRDefault="008C35A0">
      <w:pPr>
        <w:widowControl/>
        <w:ind w:firstLine="0"/>
      </w:pPr>
      <w:r>
        <w:t xml:space="preserve">*** - Для успешного прохождения дистанции необходимо на смартфон для </w:t>
      </w:r>
      <w:proofErr w:type="spellStart"/>
      <w:r>
        <w:t>андроида</w:t>
      </w:r>
      <w:proofErr w:type="spellEnd"/>
      <w:r>
        <w:t xml:space="preserve"> скачать навигационное приложение </w:t>
      </w:r>
      <w:proofErr w:type="spellStart"/>
      <w:r>
        <w:t>Locus</w:t>
      </w:r>
      <w:proofErr w:type="spellEnd"/>
      <w:r>
        <w:t xml:space="preserve"> </w:t>
      </w:r>
      <w:proofErr w:type="spellStart"/>
      <w:r>
        <w:t>Map</w:t>
      </w:r>
      <w:proofErr w:type="spellEnd"/>
      <w:r>
        <w:t xml:space="preserve">. Данное приложение позволяет обмениваться координатами через мессенджеры. </w:t>
      </w:r>
    </w:p>
    <w:p w:rsidR="003A0920" w:rsidRDefault="003A0920">
      <w:pPr>
        <w:widowControl/>
        <w:ind w:firstLine="0"/>
      </w:pPr>
    </w:p>
    <w:p w:rsidR="003A0920" w:rsidRDefault="008C35A0">
      <w:pPr>
        <w:widowControl/>
        <w:ind w:firstLine="0"/>
      </w:pPr>
      <w:r>
        <w:t xml:space="preserve">Команда, получившая более 40 баллов штрафа за отсутствие снаряжения, к соревнованиям не допускается. За отсутствие каждого предмета личного снаряжения штраф – 1 балл, группового – 3 балла.  </w:t>
      </w:r>
    </w:p>
    <w:p w:rsidR="003A0920" w:rsidRDefault="003A0920">
      <w:pPr>
        <w:widowControl/>
        <w:ind w:firstLine="0"/>
        <w:jc w:val="right"/>
        <w:rPr>
          <w:b/>
          <w:sz w:val="28"/>
        </w:rPr>
      </w:pPr>
    </w:p>
    <w:p w:rsidR="003A0920" w:rsidRDefault="003A0920">
      <w:pPr>
        <w:widowControl/>
        <w:ind w:firstLine="0"/>
        <w:jc w:val="right"/>
        <w:rPr>
          <w:b/>
          <w:sz w:val="28"/>
        </w:rPr>
      </w:pPr>
    </w:p>
    <w:p w:rsidR="003A0920" w:rsidRDefault="003A0920">
      <w:pPr>
        <w:widowControl/>
        <w:ind w:firstLine="0"/>
        <w:jc w:val="right"/>
        <w:rPr>
          <w:b/>
          <w:sz w:val="28"/>
        </w:rPr>
      </w:pPr>
    </w:p>
    <w:p w:rsidR="003A0920" w:rsidRDefault="003A0920">
      <w:pPr>
        <w:widowControl/>
        <w:ind w:firstLine="0"/>
        <w:jc w:val="right"/>
        <w:rPr>
          <w:b/>
          <w:sz w:val="28"/>
        </w:rPr>
      </w:pPr>
    </w:p>
    <w:p w:rsidR="003A0920" w:rsidRDefault="003A0920">
      <w:pPr>
        <w:widowControl/>
        <w:ind w:firstLine="0"/>
        <w:jc w:val="right"/>
        <w:rPr>
          <w:b/>
          <w:sz w:val="28"/>
        </w:rPr>
      </w:pPr>
    </w:p>
    <w:p w:rsidR="003A0920" w:rsidRDefault="003A0920" w:rsidP="0070079A">
      <w:pPr>
        <w:pStyle w:val="Default"/>
        <w:rPr>
          <w:b/>
          <w:sz w:val="28"/>
        </w:rPr>
      </w:pPr>
    </w:p>
    <w:sectPr w:rsidR="003A0920" w:rsidSect="007A5905">
      <w:pgSz w:w="11906" w:h="16838"/>
      <w:pgMar w:top="567" w:right="850" w:bottom="568"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6A2"/>
    <w:multiLevelType w:val="multilevel"/>
    <w:tmpl w:val="CFF4662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0"/>
    <w:rsid w:val="00236F0A"/>
    <w:rsid w:val="00305A31"/>
    <w:rsid w:val="003A0920"/>
    <w:rsid w:val="00660733"/>
    <w:rsid w:val="0070079A"/>
    <w:rsid w:val="007A5905"/>
    <w:rsid w:val="0082740A"/>
    <w:rsid w:val="008C35A0"/>
    <w:rsid w:val="00A579C5"/>
    <w:rsid w:val="00C354FB"/>
    <w:rsid w:val="00E537A8"/>
    <w:rsid w:val="00FD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3426"/>
  <w15:docId w15:val="{A4337714-1B2C-40E1-B3F7-F911FF8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ind w:firstLine="851"/>
      <w:jc w:val="both"/>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rFonts w:ascii="Times New Roman" w:hAnsi="Times New Roman"/>
      <w:color w:val="000000"/>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Normal (Web)"/>
    <w:basedOn w:val="a"/>
    <w:link w:val="a6"/>
    <w:pPr>
      <w:widowControl/>
      <w:spacing w:beforeAutospacing="1" w:afterAutospacing="1"/>
      <w:ind w:firstLine="0"/>
      <w:jc w:val="left"/>
    </w:pPr>
  </w:style>
  <w:style w:type="character" w:customStyle="1" w:styleId="a6">
    <w:name w:val="Обычный (веб) Знак"/>
    <w:basedOn w:val="1"/>
    <w:link w:val="a5"/>
    <w:rPr>
      <w:rFonts w:ascii="Times New Roman" w:hAnsi="Times New Roman"/>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color w:val="000000"/>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e">
    <w:name w:val="Table Grid"/>
    <w:basedOn w:val="a1"/>
    <w:pPr>
      <w:widowControl w:val="0"/>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pohod20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5</cp:revision>
  <dcterms:created xsi:type="dcterms:W3CDTF">2023-10-02T19:18:00Z</dcterms:created>
  <dcterms:modified xsi:type="dcterms:W3CDTF">2023-10-04T13:47:00Z</dcterms:modified>
</cp:coreProperties>
</file>