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201" w:rsidRDefault="00BB0201" w:rsidP="00BB02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оход </w:t>
      </w:r>
      <w:r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ложности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Псебай – Красная Поляна</w:t>
      </w:r>
    </w:p>
    <w:p w:rsidR="00BB0201" w:rsidRDefault="00BB0201" w:rsidP="00BB02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4-1</w:t>
      </w:r>
      <w:r>
        <w:rPr>
          <w:rFonts w:ascii="Times New Roman" w:hAnsi="Times New Roman" w:cs="Times New Roman"/>
          <w:sz w:val="28"/>
          <w:szCs w:val="28"/>
        </w:rPr>
        <w:t>0.</w:t>
      </w:r>
      <w:r>
        <w:rPr>
          <w:rFonts w:ascii="Times New Roman" w:hAnsi="Times New Roman" w:cs="Times New Roman"/>
          <w:sz w:val="28"/>
          <w:szCs w:val="28"/>
        </w:rPr>
        <w:t>08.</w:t>
      </w:r>
      <w:r>
        <w:rPr>
          <w:rFonts w:ascii="Times New Roman" w:hAnsi="Times New Roman" w:cs="Times New Roman"/>
          <w:sz w:val="28"/>
          <w:szCs w:val="28"/>
        </w:rPr>
        <w:t>2020 г.</w:t>
      </w:r>
    </w:p>
    <w:p w:rsidR="00BB0201" w:rsidRDefault="00BB0201" w:rsidP="00BB0201">
      <w:pPr>
        <w:ind w:firstLine="708"/>
      </w:pPr>
      <w:r>
        <w:rPr>
          <w:rFonts w:ascii="Times New Roman" w:hAnsi="Times New Roman" w:cs="Times New Roman"/>
          <w:b/>
          <w:sz w:val="28"/>
          <w:szCs w:val="28"/>
        </w:rPr>
        <w:t>Воробьёва Н.Н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Кудепста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06CA2" w:rsidRPr="00BB0201" w:rsidRDefault="003C2250" w:rsidP="00BB02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201">
        <w:rPr>
          <w:rFonts w:ascii="Times New Roman" w:hAnsi="Times New Roman" w:cs="Times New Roman"/>
          <w:sz w:val="28"/>
          <w:szCs w:val="28"/>
        </w:rPr>
        <w:t xml:space="preserve">С 4 по </w:t>
      </w:r>
      <w:r w:rsidR="00F67980" w:rsidRPr="00BB0201">
        <w:rPr>
          <w:rFonts w:ascii="Times New Roman" w:hAnsi="Times New Roman" w:cs="Times New Roman"/>
          <w:sz w:val="28"/>
          <w:szCs w:val="28"/>
        </w:rPr>
        <w:t xml:space="preserve">10 августа в рамках мероприятий, </w:t>
      </w:r>
      <w:r w:rsidRPr="00BB0201">
        <w:rPr>
          <w:rFonts w:ascii="Times New Roman" w:hAnsi="Times New Roman" w:cs="Times New Roman"/>
          <w:sz w:val="28"/>
          <w:szCs w:val="28"/>
        </w:rPr>
        <w:t>посвященных 75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летию </w:t>
      </w:r>
      <w:r w:rsidRPr="00BB0201">
        <w:rPr>
          <w:rFonts w:ascii="Times New Roman" w:hAnsi="Times New Roman" w:cs="Times New Roman"/>
          <w:sz w:val="28"/>
          <w:szCs w:val="28"/>
        </w:rPr>
        <w:t>Победы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 в ВОВ</w:t>
      </w:r>
      <w:r w:rsidRPr="00BB0201">
        <w:rPr>
          <w:rFonts w:ascii="Times New Roman" w:hAnsi="Times New Roman" w:cs="Times New Roman"/>
          <w:sz w:val="28"/>
          <w:szCs w:val="28"/>
        </w:rPr>
        <w:t xml:space="preserve"> командой </w:t>
      </w:r>
      <w:r w:rsidR="00F67980" w:rsidRPr="00BB0201">
        <w:rPr>
          <w:rFonts w:ascii="Times New Roman" w:hAnsi="Times New Roman" w:cs="Times New Roman"/>
          <w:sz w:val="28"/>
          <w:szCs w:val="28"/>
        </w:rPr>
        <w:t>«</w:t>
      </w:r>
      <w:r w:rsidRPr="00BB0201">
        <w:rPr>
          <w:rFonts w:ascii="Times New Roman" w:hAnsi="Times New Roman" w:cs="Times New Roman"/>
          <w:sz w:val="28"/>
          <w:szCs w:val="28"/>
        </w:rPr>
        <w:t>Кудепста</w:t>
      </w:r>
      <w:r w:rsidR="00F67980" w:rsidRPr="00BB0201">
        <w:rPr>
          <w:rFonts w:ascii="Times New Roman" w:hAnsi="Times New Roman" w:cs="Times New Roman"/>
          <w:sz w:val="28"/>
          <w:szCs w:val="28"/>
        </w:rPr>
        <w:t>» Центра Детского и Юношеского Т</w:t>
      </w:r>
      <w:r w:rsidRPr="00BB0201">
        <w:rPr>
          <w:rFonts w:ascii="Times New Roman" w:hAnsi="Times New Roman" w:cs="Times New Roman"/>
          <w:sz w:val="28"/>
          <w:szCs w:val="28"/>
        </w:rPr>
        <w:t>уризм</w:t>
      </w:r>
      <w:r w:rsidR="00F67980" w:rsidRPr="00BB0201">
        <w:rPr>
          <w:rFonts w:ascii="Times New Roman" w:hAnsi="Times New Roman" w:cs="Times New Roman"/>
          <w:sz w:val="28"/>
          <w:szCs w:val="28"/>
        </w:rPr>
        <w:t>а и Э</w:t>
      </w:r>
      <w:r w:rsidRPr="00BB0201">
        <w:rPr>
          <w:rFonts w:ascii="Times New Roman" w:hAnsi="Times New Roman" w:cs="Times New Roman"/>
          <w:sz w:val="28"/>
          <w:szCs w:val="28"/>
        </w:rPr>
        <w:t>кскурсий</w:t>
      </w:r>
      <w:r w:rsidR="00F67980" w:rsidRPr="00BB02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67980" w:rsidRPr="00BB0201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F67980" w:rsidRPr="00BB020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F67980" w:rsidRPr="00BB0201">
        <w:rPr>
          <w:rFonts w:ascii="Times New Roman" w:hAnsi="Times New Roman" w:cs="Times New Roman"/>
          <w:sz w:val="28"/>
          <w:szCs w:val="28"/>
        </w:rPr>
        <w:t>очи</w:t>
      </w:r>
      <w:proofErr w:type="spellEnd"/>
      <w:r w:rsidR="00F67980" w:rsidRPr="00BB0201">
        <w:rPr>
          <w:rFonts w:ascii="Times New Roman" w:hAnsi="Times New Roman" w:cs="Times New Roman"/>
          <w:sz w:val="28"/>
          <w:szCs w:val="28"/>
        </w:rPr>
        <w:t xml:space="preserve">, </w:t>
      </w:r>
      <w:r w:rsidRPr="00BB0201">
        <w:rPr>
          <w:rFonts w:ascii="Times New Roman" w:hAnsi="Times New Roman" w:cs="Times New Roman"/>
          <w:sz w:val="28"/>
          <w:szCs w:val="28"/>
        </w:rPr>
        <w:t xml:space="preserve">был совершен поход 3 степени сложности по маршруту </w:t>
      </w:r>
      <w:r w:rsidR="00B26CD1" w:rsidRPr="00BB0201">
        <w:rPr>
          <w:rFonts w:ascii="Times New Roman" w:hAnsi="Times New Roman" w:cs="Times New Roman"/>
          <w:sz w:val="28"/>
          <w:szCs w:val="28"/>
        </w:rPr>
        <w:t>Псебай -</w:t>
      </w:r>
      <w:r w:rsidRPr="00BB0201">
        <w:rPr>
          <w:rFonts w:ascii="Times New Roman" w:hAnsi="Times New Roman" w:cs="Times New Roman"/>
          <w:sz w:val="28"/>
          <w:szCs w:val="28"/>
        </w:rPr>
        <w:t>Кра</w:t>
      </w:r>
      <w:r w:rsidR="00F67980" w:rsidRPr="00BB0201">
        <w:rPr>
          <w:rFonts w:ascii="Times New Roman" w:hAnsi="Times New Roman" w:cs="Times New Roman"/>
          <w:sz w:val="28"/>
          <w:szCs w:val="28"/>
        </w:rPr>
        <w:t>сная Поляна</w:t>
      </w:r>
      <w:r w:rsidRPr="00BB0201">
        <w:rPr>
          <w:rFonts w:ascii="Times New Roman" w:hAnsi="Times New Roman" w:cs="Times New Roman"/>
          <w:sz w:val="28"/>
          <w:szCs w:val="28"/>
        </w:rPr>
        <w:t>,</w:t>
      </w:r>
      <w:r w:rsidR="00F67980" w:rsidRPr="00BB0201">
        <w:rPr>
          <w:rFonts w:ascii="Times New Roman" w:hAnsi="Times New Roman" w:cs="Times New Roman"/>
          <w:sz w:val="28"/>
          <w:szCs w:val="28"/>
        </w:rPr>
        <w:t xml:space="preserve"> </w:t>
      </w:r>
      <w:r w:rsidRPr="00BB0201">
        <w:rPr>
          <w:rFonts w:ascii="Times New Roman" w:hAnsi="Times New Roman" w:cs="Times New Roman"/>
          <w:sz w:val="28"/>
          <w:szCs w:val="28"/>
        </w:rPr>
        <w:t xml:space="preserve">через перевал </w:t>
      </w:r>
      <w:proofErr w:type="spellStart"/>
      <w:r w:rsidRPr="00BB0201">
        <w:rPr>
          <w:rFonts w:ascii="Times New Roman" w:hAnsi="Times New Roman" w:cs="Times New Roman"/>
          <w:sz w:val="28"/>
          <w:szCs w:val="28"/>
        </w:rPr>
        <w:t>Аишха</w:t>
      </w:r>
      <w:proofErr w:type="spellEnd"/>
      <w:r w:rsidR="00300674" w:rsidRPr="00BB0201">
        <w:rPr>
          <w:rFonts w:ascii="Times New Roman" w:hAnsi="Times New Roman" w:cs="Times New Roman"/>
          <w:sz w:val="28"/>
          <w:szCs w:val="28"/>
        </w:rPr>
        <w:t>. Маршрут полностью проходит по территории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 </w:t>
      </w:r>
      <w:r w:rsidR="00300674" w:rsidRPr="00BB0201">
        <w:rPr>
          <w:rFonts w:ascii="Times New Roman" w:hAnsi="Times New Roman" w:cs="Times New Roman"/>
          <w:sz w:val="28"/>
          <w:szCs w:val="28"/>
        </w:rPr>
        <w:t xml:space="preserve">Кавказского заповедника. Ключевыми точками маршрута являются Кордон Черноречье, Кордон </w:t>
      </w:r>
      <w:proofErr w:type="spellStart"/>
      <w:r w:rsidR="00300674" w:rsidRPr="00BB0201">
        <w:rPr>
          <w:rFonts w:ascii="Times New Roman" w:hAnsi="Times New Roman" w:cs="Times New Roman"/>
          <w:sz w:val="28"/>
          <w:szCs w:val="28"/>
        </w:rPr>
        <w:t>Умпырь</w:t>
      </w:r>
      <w:proofErr w:type="spellEnd"/>
      <w:r w:rsidR="00300674" w:rsidRPr="00BB0201">
        <w:rPr>
          <w:rFonts w:ascii="Times New Roman" w:hAnsi="Times New Roman" w:cs="Times New Roman"/>
          <w:sz w:val="28"/>
          <w:szCs w:val="28"/>
        </w:rPr>
        <w:t>, слияние реки Чистой и Малой Лабы вдоль русла, которо</w:t>
      </w:r>
      <w:r w:rsidR="00F47002" w:rsidRPr="00BB0201">
        <w:rPr>
          <w:rFonts w:ascii="Times New Roman" w:hAnsi="Times New Roman" w:cs="Times New Roman"/>
          <w:sz w:val="28"/>
          <w:szCs w:val="28"/>
        </w:rPr>
        <w:t>й и проходит весь маршрут</w:t>
      </w:r>
      <w:r w:rsidR="00300674" w:rsidRPr="00BB0201">
        <w:rPr>
          <w:rFonts w:ascii="Times New Roman" w:hAnsi="Times New Roman" w:cs="Times New Roman"/>
          <w:sz w:val="28"/>
          <w:szCs w:val="28"/>
        </w:rPr>
        <w:t>,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 </w:t>
      </w:r>
      <w:r w:rsidR="00300674" w:rsidRPr="00BB0201">
        <w:rPr>
          <w:rFonts w:ascii="Times New Roman" w:hAnsi="Times New Roman" w:cs="Times New Roman"/>
          <w:sz w:val="28"/>
          <w:szCs w:val="28"/>
        </w:rPr>
        <w:t xml:space="preserve">перевал </w:t>
      </w:r>
      <w:proofErr w:type="spellStart"/>
      <w:r w:rsidR="00300674" w:rsidRPr="00BB0201">
        <w:rPr>
          <w:rFonts w:ascii="Times New Roman" w:hAnsi="Times New Roman" w:cs="Times New Roman"/>
          <w:sz w:val="28"/>
          <w:szCs w:val="28"/>
        </w:rPr>
        <w:t>Аишха</w:t>
      </w:r>
      <w:proofErr w:type="spellEnd"/>
      <w:r w:rsidR="00300674" w:rsidRPr="00BB0201">
        <w:rPr>
          <w:rFonts w:ascii="Times New Roman" w:hAnsi="Times New Roman" w:cs="Times New Roman"/>
          <w:sz w:val="28"/>
          <w:szCs w:val="28"/>
        </w:rPr>
        <w:t xml:space="preserve"> и п. Красная Поляна. Именно в этих местах осенью 1942 года проходили жесточайшие бои за овладение </w:t>
      </w:r>
      <w:proofErr w:type="spellStart"/>
      <w:r w:rsidR="00F47002" w:rsidRPr="00BB0201">
        <w:rPr>
          <w:rFonts w:ascii="Times New Roman" w:hAnsi="Times New Roman" w:cs="Times New Roman"/>
          <w:sz w:val="28"/>
          <w:szCs w:val="28"/>
        </w:rPr>
        <w:t>Умпырским</w:t>
      </w:r>
      <w:proofErr w:type="spellEnd"/>
      <w:r w:rsidR="00F47002" w:rsidRPr="00BB0201">
        <w:rPr>
          <w:rFonts w:ascii="Times New Roman" w:hAnsi="Times New Roman" w:cs="Times New Roman"/>
          <w:sz w:val="28"/>
          <w:szCs w:val="28"/>
        </w:rPr>
        <w:t xml:space="preserve"> перевалом, </w:t>
      </w:r>
      <w:r w:rsidR="00F67980" w:rsidRPr="00BB0201">
        <w:rPr>
          <w:rFonts w:ascii="Times New Roman" w:hAnsi="Times New Roman" w:cs="Times New Roman"/>
          <w:sz w:val="28"/>
          <w:szCs w:val="28"/>
        </w:rPr>
        <w:t xml:space="preserve">перевалами </w:t>
      </w:r>
      <w:proofErr w:type="spellStart"/>
      <w:r w:rsidR="00F67980" w:rsidRPr="00BB0201">
        <w:rPr>
          <w:rFonts w:ascii="Times New Roman" w:hAnsi="Times New Roman" w:cs="Times New Roman"/>
          <w:sz w:val="28"/>
          <w:szCs w:val="28"/>
        </w:rPr>
        <w:t>Аишха</w:t>
      </w:r>
      <w:proofErr w:type="spellEnd"/>
      <w:r w:rsidR="00F67980" w:rsidRPr="00BB020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67980" w:rsidRPr="00BB0201">
        <w:rPr>
          <w:rFonts w:ascii="Times New Roman" w:hAnsi="Times New Roman" w:cs="Times New Roman"/>
          <w:sz w:val="28"/>
          <w:szCs w:val="28"/>
        </w:rPr>
        <w:t>Псеашхо</w:t>
      </w:r>
      <w:proofErr w:type="spellEnd"/>
      <w:r w:rsidR="00F67980" w:rsidRPr="00BB0201">
        <w:rPr>
          <w:rFonts w:ascii="Times New Roman" w:hAnsi="Times New Roman" w:cs="Times New Roman"/>
          <w:sz w:val="28"/>
          <w:szCs w:val="28"/>
        </w:rPr>
        <w:t xml:space="preserve"> и выход к Черному морю. 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 </w:t>
      </w:r>
      <w:r w:rsidR="00300674" w:rsidRPr="00BB0201">
        <w:rPr>
          <w:rFonts w:ascii="Times New Roman" w:hAnsi="Times New Roman" w:cs="Times New Roman"/>
          <w:sz w:val="28"/>
          <w:szCs w:val="28"/>
        </w:rPr>
        <w:t>На всем протяжение маршрута оставлена память о</w:t>
      </w:r>
      <w:r w:rsidR="00F47002" w:rsidRPr="00BB0201">
        <w:rPr>
          <w:rFonts w:ascii="Times New Roman" w:hAnsi="Times New Roman" w:cs="Times New Roman"/>
          <w:sz w:val="28"/>
          <w:szCs w:val="28"/>
        </w:rPr>
        <w:t>б</w:t>
      </w:r>
      <w:r w:rsidR="00300674" w:rsidRPr="00BB0201">
        <w:rPr>
          <w:rFonts w:ascii="Times New Roman" w:hAnsi="Times New Roman" w:cs="Times New Roman"/>
          <w:sz w:val="28"/>
          <w:szCs w:val="28"/>
        </w:rPr>
        <w:t xml:space="preserve"> этих боях. </w:t>
      </w:r>
      <w:r w:rsidR="00F47002" w:rsidRPr="00BB0201">
        <w:rPr>
          <w:rFonts w:ascii="Times New Roman" w:hAnsi="Times New Roman" w:cs="Times New Roman"/>
          <w:sz w:val="28"/>
          <w:szCs w:val="28"/>
        </w:rPr>
        <w:t>На кордоне 3 рота установлен Обелиск воинам 174 и 265 полков 20 горно-стрелковой дивизии, павшим в боях</w:t>
      </w:r>
      <w:r w:rsidR="00F67980" w:rsidRPr="00BB0201">
        <w:rPr>
          <w:rFonts w:ascii="Times New Roman" w:hAnsi="Times New Roman" w:cs="Times New Roman"/>
          <w:sz w:val="28"/>
          <w:szCs w:val="28"/>
        </w:rPr>
        <w:t xml:space="preserve"> в 1942 году в </w:t>
      </w:r>
      <w:proofErr w:type="spellStart"/>
      <w:r w:rsidR="00F67980" w:rsidRPr="00BB0201">
        <w:rPr>
          <w:rFonts w:ascii="Times New Roman" w:hAnsi="Times New Roman" w:cs="Times New Roman"/>
          <w:sz w:val="28"/>
          <w:szCs w:val="28"/>
        </w:rPr>
        <w:t>Умпырской</w:t>
      </w:r>
      <w:proofErr w:type="spellEnd"/>
      <w:r w:rsidR="00F67980" w:rsidRPr="00BB0201">
        <w:rPr>
          <w:rFonts w:ascii="Times New Roman" w:hAnsi="Times New Roman" w:cs="Times New Roman"/>
          <w:sz w:val="28"/>
          <w:szCs w:val="28"/>
        </w:rPr>
        <w:t xml:space="preserve"> Котловине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. На 30 километре маршрута в 1942 году находился штаб 174 полка 20 горнострелковой дивизии, о чем свидетельствует монумент на тропе. По дороге есть много воинских захоронений и </w:t>
      </w:r>
      <w:proofErr w:type="spellStart"/>
      <w:r w:rsidR="00F67980" w:rsidRPr="00BB0201">
        <w:rPr>
          <w:rFonts w:ascii="Times New Roman" w:hAnsi="Times New Roman" w:cs="Times New Roman"/>
          <w:sz w:val="28"/>
          <w:szCs w:val="28"/>
        </w:rPr>
        <w:t>стел</w:t>
      </w:r>
      <w:r w:rsidR="00F47002" w:rsidRPr="00BB0201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="00F67980" w:rsidRPr="00BB0201">
        <w:rPr>
          <w:rFonts w:ascii="Times New Roman" w:hAnsi="Times New Roman" w:cs="Times New Roman"/>
          <w:sz w:val="28"/>
          <w:szCs w:val="28"/>
        </w:rPr>
        <w:t>,</w:t>
      </w:r>
      <w:r w:rsidR="00F47002" w:rsidRPr="00BB0201">
        <w:rPr>
          <w:rFonts w:ascii="Times New Roman" w:hAnsi="Times New Roman" w:cs="Times New Roman"/>
          <w:sz w:val="28"/>
          <w:szCs w:val="28"/>
        </w:rPr>
        <w:t xml:space="preserve"> установленных в память о событиях того времени и героической защите перевалов нашими солдатами.</w:t>
      </w:r>
      <w:r w:rsidR="00F67980" w:rsidRPr="00BB0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E6F" w:rsidRDefault="00F67980" w:rsidP="00BB02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0201">
        <w:rPr>
          <w:rFonts w:ascii="Times New Roman" w:hAnsi="Times New Roman" w:cs="Times New Roman"/>
          <w:sz w:val="28"/>
          <w:szCs w:val="28"/>
        </w:rPr>
        <w:t>Прохождение этого маршрута и изучения событий тех дней позволяют нам хоть немного примерить на себя ту тяжелейшую ношу, которую смогли пронести защитники Кавказа, оставив после себя, для своих потомков, мирное небо и мирные горы.</w:t>
      </w:r>
    </w:p>
    <w:p w:rsidR="00BB0201" w:rsidRDefault="00BB0201" w:rsidP="00BB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3009900"/>
            <wp:effectExtent l="0" t="0" r="6350" b="0"/>
            <wp:docPr id="1" name="Рисунок 1" descr="C:\Users\User\Desktop\75 лет победы - Центр\Акция 75 лет Победы\Акция 75 лет Победы\Отчеты команд\Воробьева\Аишхо 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5 лет победы - Центр\Акция 75 лет Победы\Акция 75 лет Победы\Отчеты команд\Воробьева\Аишхо 202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96" cy="301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01" w:rsidRDefault="00BB0201" w:rsidP="00BB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маршрута</w:t>
      </w:r>
    </w:p>
    <w:p w:rsidR="00BB0201" w:rsidRDefault="00BB0201" w:rsidP="00BB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4600" cy="2838450"/>
            <wp:effectExtent l="0" t="0" r="6350" b="0"/>
            <wp:docPr id="2" name="Рисунок 2" descr="C:\Users\User\Desktop\75 лет победы - Центр\Акция 75 лет Победы\Акция 75 лет Победы\Отчеты команд\Воробьева\Аишхо 202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75 лет победы - Центр\Акция 75 лет Победы\Акция 75 лет Победы\Отчеты команд\Воробьева\Аишхо 2020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29" cy="283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01" w:rsidRDefault="00BB0201" w:rsidP="00BB0201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 похода – у кордона КГБЗ «Черноречье» </w:t>
      </w:r>
    </w:p>
    <w:p w:rsidR="00BB0201" w:rsidRDefault="00BB0201" w:rsidP="00BB0201">
      <w:pPr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3118" cy="2790825"/>
            <wp:effectExtent l="0" t="0" r="2540" b="0"/>
            <wp:docPr id="3" name="Рисунок 3" descr="C:\Users\User\Desktop\75 лет победы - Центр\Акция 75 лет Победы\Акция 75 лет Победы\Отчеты команд\Воробьева\Аишхо 202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75 лет победы - Центр\Акция 75 лет Победы\Акция 75 лет Победы\Отчеты команд\Воробьева\Аишхо 202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44" cy="27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3D876" wp14:editId="5E141276">
            <wp:extent cx="2057400" cy="2743201"/>
            <wp:effectExtent l="0" t="0" r="0" b="0"/>
            <wp:docPr id="4" name="Рисунок 4" descr="C:\Users\User\Desktop\75 лет победы - Центр\Акция 75 лет Победы\Акция 75 лет Победы\Отчеты команд\Воробьева\Аишхо 202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75 лет победы - Центр\Акция 75 лет Победы\Акция 75 лет Победы\Отчеты команд\Воробьева\Аишхо 2020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171" cy="274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1D17" w:rsidRDefault="00BB0201" w:rsidP="00F91D1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75ECD" wp14:editId="46BCCEB7">
            <wp:extent cx="1895475" cy="2527300"/>
            <wp:effectExtent l="0" t="0" r="9525" b="6350"/>
            <wp:docPr id="5" name="Рисунок 5" descr="C:\Users\User\Desktop\75 лет победы - Центр\Акция 75 лет Победы\Акция 75 лет Победы\Отчеты команд\Воробьева\Аишхо 2020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5 лет победы - Центр\Акция 75 лет Победы\Акция 75 лет Победы\Отчеты команд\Воробьева\Аишхо 2020\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43" cy="253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D17">
        <w:rPr>
          <w:rFonts w:ascii="Times New Roman" w:hAnsi="Times New Roman" w:cs="Times New Roman"/>
          <w:sz w:val="28"/>
          <w:szCs w:val="28"/>
        </w:rPr>
        <w:t xml:space="preserve">     </w:t>
      </w:r>
      <w:r w:rsidR="00F91D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200FF" wp14:editId="2BED01CB">
            <wp:extent cx="3286125" cy="2464594"/>
            <wp:effectExtent l="0" t="0" r="0" b="0"/>
            <wp:docPr id="6" name="Рисунок 6" descr="C:\Users\User\Desktop\75 лет победы - Центр\Акция 75 лет Победы\Акция 75 лет Победы\Отчеты команд\Воробьева\Аишхо 2020\photo_2020-08-15_22-4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75 лет победы - Центр\Акция 75 лет Победы\Акция 75 лет Победы\Отчеты команд\Воробьева\Аишхо 2020\photo_2020-08-15_22-48-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105" cy="246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1D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D17" w:rsidRDefault="00F91D17" w:rsidP="00F91D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Памятники на маршруте похода</w:t>
      </w:r>
    </w:p>
    <w:p w:rsidR="00F91D17" w:rsidRDefault="00F91D17" w:rsidP="00F91D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9399" cy="4019550"/>
            <wp:effectExtent l="0" t="0" r="0" b="0"/>
            <wp:docPr id="7" name="Рисунок 7" descr="C:\Users\User\Desktop\75 лет победы - Центр\Акция 75 лет Победы\Акция 75 лет Победы\Отчеты команд\Воробьева\Аишхо 202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5 лет победы - Центр\Акция 75 лет Победы\Акция 75 лет Победы\Отчеты команд\Воробьева\Аишхо 2020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998" cy="40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1D17" w:rsidRDefault="00F91D17" w:rsidP="00F91D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91D17" w:rsidRDefault="00F91D17" w:rsidP="00F91D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0" t="0" r="0" b="0"/>
            <wp:docPr id="8" name="Рисунок 8" descr="C:\Users\User\Desktop\75 лет победы - Центр\Акция 75 лет Победы\Акция 75 лет Победы\Отчеты команд\Воробьева\Аишхо 2020\photo_2020-08-15_22-48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75 лет победы - Центр\Акция 75 лет Победы\Акция 75 лет Победы\Отчеты команд\Воробьева\Аишхо 2020\photo_2020-08-15_22-48-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37" cy="411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17" w:rsidRDefault="00F91D17" w:rsidP="00F91D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3743325"/>
            <wp:effectExtent l="0" t="0" r="0" b="0"/>
            <wp:docPr id="9" name="Рисунок 9" descr="C:\Users\User\Desktop\75 лет победы - Центр\Акция 75 лет Победы\Акция 75 лет Победы\Отчеты команд\Воробьева\Аишхо 2020\photo_2020-08-15_22-5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75 лет победы - Центр\Акция 75 лет Победы\Акция 75 лет Победы\Отчеты команд\Воробьева\Аишхо 2020\photo_2020-08-15_22-50-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89" cy="374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1D17" w:rsidRPr="00BB0201" w:rsidRDefault="00F91D17" w:rsidP="00F91D1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забыт, ничто не з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абыто!</w:t>
      </w:r>
    </w:p>
    <w:sectPr w:rsidR="00F91D17" w:rsidRPr="00BB0201" w:rsidSect="00BB020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EB8"/>
    <w:rsid w:val="00300674"/>
    <w:rsid w:val="00352E6F"/>
    <w:rsid w:val="003C2250"/>
    <w:rsid w:val="00606CA2"/>
    <w:rsid w:val="00633AC9"/>
    <w:rsid w:val="00663EB8"/>
    <w:rsid w:val="00B26CD1"/>
    <w:rsid w:val="00BB0201"/>
    <w:rsid w:val="00F47002"/>
    <w:rsid w:val="00F67980"/>
    <w:rsid w:val="00F9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2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2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9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воробьева</dc:creator>
  <cp:lastModifiedBy>User</cp:lastModifiedBy>
  <cp:revision>3</cp:revision>
  <dcterms:created xsi:type="dcterms:W3CDTF">2020-10-16T04:54:00Z</dcterms:created>
  <dcterms:modified xsi:type="dcterms:W3CDTF">2020-10-16T05:07:00Z</dcterms:modified>
</cp:coreProperties>
</file>