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66C" w:rsidRPr="00F6666C" w:rsidRDefault="00F6666C" w:rsidP="00F6666C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  <w:r w:rsidRPr="00F6666C"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  <w:t>подвиг бойцов 20-й горнострелковой дивизии</w:t>
      </w:r>
    </w:p>
    <w:p w:rsidR="007515AD" w:rsidRDefault="00F6666C" w:rsidP="00F6666C">
      <w:pPr>
        <w:shd w:val="clear" w:color="auto" w:fill="FFFFFF"/>
        <w:spacing w:after="0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Время летит неумолимо! Мы порой даже не успеваем следить за событиями, происходящими в мире. 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В 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20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>20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году 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мы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отмет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им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75-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ю годовщину боёв Красной армии с фашистской Германией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 Битва за Кавказ стала одной из самых продолжительных в Великой Отечественной войне. Она длилась 442 суток (с 25 июля 1942 г. по 9 октября 1943 г.)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Именно</w:t>
      </w: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в битве за Кавказ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советские воины развенчали миф о непобедимости фашистских «снежных барсов» — так называли себя гитлеровские горные егеря.</w:t>
      </w:r>
      <w:r w:rsidR="007515AD" w:rsidRPr="007515AD">
        <w:rPr>
          <w:noProof/>
          <w:lang w:eastAsia="ru-RU"/>
        </w:rPr>
        <w:t xml:space="preserve"> </w:t>
      </w:r>
      <w:r w:rsidR="007515AD">
        <w:rPr>
          <w:noProof/>
          <w:lang w:eastAsia="ru-RU"/>
        </w:rPr>
        <w:drawing>
          <wp:inline distT="0" distB="0" distL="0" distR="0" wp14:anchorId="212A587C" wp14:editId="70916097">
            <wp:extent cx="5962650" cy="4143375"/>
            <wp:effectExtent l="0" t="0" r="0" b="9525"/>
            <wp:docPr id="3" name="Рисунок 3" descr="https://reibert.info/proxy.php?image=http%3A%2F%2Freibert.info%2Fforum%2Fpicture.php%3Falbumid%3D7915%26pictureid%3D270287&amp;hash=213337f0bf5b4eadef83e88915b8c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ibert.info/proxy.php?image=http%3A%2F%2Freibert.info%2Fforum%2Fpicture.php%3Falbumid%3D7915%26pictureid%3D270287&amp;hash=213337f0bf5b4eadef83e88915b8c4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AD" w:rsidRDefault="007515AD" w:rsidP="007515AD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7515AD" w:rsidRDefault="007515AD" w:rsidP="007515AD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7515AD">
        <w:rPr>
          <w:rFonts w:ascii="Arial" w:eastAsia="Times New Roman" w:hAnsi="Arial" w:cs="Arial"/>
          <w:sz w:val="26"/>
          <w:szCs w:val="26"/>
          <w:lang w:eastAsia="ru-RU"/>
        </w:rPr>
        <w:t>Нам, потомкам тех солдат, которые, не щадя своей жизни, защищали нашу малую родину, нельзя забывать об их подвиге. История советской страны хранит свидетельства о том, что наш народ не проиграл ни одной войны, а всегда добивался победы вопреки всем негативным обстоятельствам. Об этом должно знать молодое поколение сочинцев и гордиться своими героическими предками.</w:t>
      </w:r>
    </w:p>
    <w:p w:rsidR="007515AD" w:rsidRDefault="007515AD" w:rsidP="007515AD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F6666C" w:rsidRPr="007515AD" w:rsidRDefault="007515AD" w:rsidP="007515AD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7515AD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В августе 1942 года враг пришёл в высокогорную часть Мостовского района. На нашу землю вторглись отлично подготовленные и прекрасно экипированные воинские элитные подразделения фашистов.</w:t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</w:t>
      </w:r>
      <w:r w:rsidR="00616FEE"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831574"/>
            <wp:effectExtent l="0" t="0" r="3175" b="0"/>
            <wp:docPr id="1" name="Рисунок 1" descr="C:\Users\InnaV1975\Desktop\сочи ВОВ\6056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V1975\Desktop\сочи ВОВ\6056_35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AD" w:rsidRDefault="007515AD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Сдерживали стремительное наступление неприятеля 40-я механизированная бригада в равнинной местности и 20-я горнострелковая дивизия в высокогорье. Обе эти советские части по многим компонентам: боевой подготовке, технической составляющей, а также обмундированию — значительно уступали врагу.</w:t>
      </w:r>
    </w:p>
    <w:p w:rsidR="00D06315" w:rsidRDefault="00D0631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Как всё же в таких обстоятельствах удалось нашим солдатам выстоять и победить вскормленную всей Европой фашистскую непобедимую армаду? Ответ прост: наше дело было правое, ведь советские солдаты защищали свою Родину! У них было одно желание – освободить страну от фашистской </w:t>
      </w:r>
      <w:proofErr w:type="gram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нечисти</w:t>
      </w:r>
      <w:proofErr w:type="gram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</w:t>
      </w:r>
    </w:p>
    <w:p w:rsidR="002E63D2" w:rsidRDefault="00D0631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lastRenderedPageBreak/>
        <w:drawing>
          <wp:inline distT="0" distB="0" distL="0" distR="0" wp14:anchorId="5EEBA673" wp14:editId="115D80D7">
            <wp:extent cx="5715000" cy="3695700"/>
            <wp:effectExtent l="0" t="0" r="0" b="0"/>
            <wp:docPr id="4" name="Рисунок 4" descr="F:\СОЧИ ВОВ\post-16004-0-53662200-151764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ЧИ ВОВ\post-16004-0-53662200-15176493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15" cy="36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15" w:rsidRPr="00D06315" w:rsidRDefault="00D06315" w:rsidP="00D06315">
      <w:pPr>
        <w:shd w:val="clear" w:color="auto" w:fill="FFFFFF"/>
        <w:tabs>
          <w:tab w:val="left" w:pos="2535"/>
        </w:tabs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222222"/>
          <w:sz w:val="26"/>
          <w:szCs w:val="26"/>
          <w:lang w:eastAsia="ru-RU"/>
        </w:rPr>
        <w:tab/>
        <w:t xml:space="preserve">          </w:t>
      </w:r>
      <w:r w:rsidRPr="00D06315">
        <w:rPr>
          <w:rFonts w:ascii="Arial" w:eastAsia="Times New Roman" w:hAnsi="Arial" w:cs="Arial"/>
          <w:b/>
          <w:color w:val="222222"/>
          <w:sz w:val="26"/>
          <w:szCs w:val="26"/>
          <w:lang w:eastAsia="ru-RU"/>
        </w:rPr>
        <w:t>План немцев</w:t>
      </w:r>
    </w:p>
    <w:p w:rsidR="00D06315" w:rsidRDefault="00D0631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867400" cy="4124325"/>
            <wp:effectExtent l="0" t="0" r="0" b="9525"/>
            <wp:docPr id="5" name="Рисунок 5" descr="F:\СОЧИ ВОВ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ЧИ ВОВ\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7" cy="41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15" w:rsidRDefault="00D0631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524D7" w:rsidRDefault="008524D7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2E63D2" w:rsidRDefault="002E63D2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2E63D2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Планом операции под кодовым наименованием «Эдельвейс» намечалось окружить и уничтожить советские войска южнее и юго-восточнее Ростова и овладеть Северным Кавказом. В дальнейшем предусматривалось одной группой войск обойти Главный Кавказский хребет с запада и овладеть Новороссийском и Туапсе, а другой наступать с востока с целью захвата Грозного и Баку. Одновременно с проведением этого обходного маневра планировалось преодоление хребта в его центральной части по перевалам с выходом в районы Тбилиси, Кутаиси и Сухуми. С прорывом в Закавказье враг надеялся парализовать базы Черноморского флота, добиться полного господства на Черном море, установить непосредственную связь с турецкой армией и создать тем самым предпосылки для вторжения на Ближний и Средний Восток.</w:t>
      </w:r>
    </w:p>
    <w:p w:rsidR="00D06315" w:rsidRDefault="00D0631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644F54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Гордостью третьего рейха считались лётчики «</w:t>
      </w:r>
      <w:hyperlink r:id="rId9" w:tooltip="Люфтваффе" w:history="1">
        <w:r w:rsidRPr="00F6666C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Люфтваффе</w:t>
        </w:r>
      </w:hyperlink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» </w:t>
      </w:r>
    </w:p>
    <w:p w:rsidR="00644F54" w:rsidRDefault="00644F54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F:\СОЧИ ВОВ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ЧИ ВОВ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54" w:rsidRDefault="00644F54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644F54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и фашистские горные стрелки, которых специально готовили для боевых действий в горах. Видимо, не случайно даже Адольфа Гитлера удостоили звания «</w:t>
      </w:r>
      <w:r w:rsidRPr="00F6666C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Почётный горный егерь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». </w:t>
      </w:r>
    </w:p>
    <w:p w:rsidR="00644F54" w:rsidRDefault="00644F54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726B071" wp14:editId="075742E1">
                <wp:extent cx="304800" cy="304800"/>
                <wp:effectExtent l="0" t="0" r="0" b="0"/>
                <wp:docPr id="7" name="AutoShape 4" descr="F:\%D0%A1%D0%9E%D0%A7%D0%98 %D0%92%D0%9E%D0%92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9AC" w:rsidRDefault="001469AC" w:rsidP="00644F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F:\%D0%A1%D0%9E%D0%A7%D0%98 %D0%92%D0%9E%D0%92\s12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ZUGHe3AIAAAQGAAAOAAAAAAAAAAAAAAAAAC4CAABkcnMv&#10;ZTJvRG9jLnhtbFBLAQItABQABgAIAAAAIQBMoOks2AAAAAMBAAAPAAAAAAAAAAAAAAAAADYFAABk&#10;cnMvZG93bnJldi54bWxQSwUGAAAAAAQABADzAAAAOwYAAAAA&#10;" filled="f" stroked="f">
                <o:lock v:ext="edit" aspectratio="t"/>
                <v:textbox>
                  <w:txbxContent>
                    <w:p w:rsidR="001469AC" w:rsidRDefault="001469AC" w:rsidP="00644F5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644F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BE13F4" wp14:editId="6174B516">
            <wp:extent cx="3648075" cy="4276725"/>
            <wp:effectExtent l="0" t="0" r="9525" b="9525"/>
            <wp:docPr id="10" name="Рисунок 10" descr="https://avatars.mds.yandex.net/get-pdb/1668445/f2efc294-eae8-4ecd-af7b-393834dec22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68445/f2efc294-eae8-4ecd-af7b-393834dec224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B1852D" wp14:editId="694EF612">
                <wp:extent cx="304800" cy="304800"/>
                <wp:effectExtent l="0" t="0" r="0" b="0"/>
                <wp:docPr id="9" name="AutoShape 6" descr="F:\%D0%A1%D0%9E%D0%A7%D0%98 %D0%92%D0%9E%D0%92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F:\%D0%A1%D0%9E%D0%A7%D0%98 %D0%92%D0%9E%D0%92\s12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VrhutcCAAD5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На </w:t>
      </w:r>
      <w:r w:rsidR="002E63D2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кавказскую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землю вошли ударные части дивизии 49-го горнострелкового корпуса под командованием генерала Рудольфа Конрада – это четвёртая горнострелковая дивизия «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fldChar w:fldCharType="begin"/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instrText xml:space="preserve"> HYPERLINK "https://mostovskoy.bezformata.com/word/enzian/10000300/" \o "Энзиан" </w:instrTex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fldChar w:fldCharType="separate"/>
      </w:r>
      <w:r w:rsidRPr="00F6666C">
        <w:rPr>
          <w:rFonts w:ascii="Arial" w:eastAsia="Times New Roman" w:hAnsi="Arial" w:cs="Arial"/>
          <w:color w:val="C61212"/>
          <w:sz w:val="26"/>
          <w:szCs w:val="26"/>
          <w:lang w:eastAsia="ru-RU"/>
        </w:rPr>
        <w:t>Энзиан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fldChar w:fldCharType="end"/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». Перед ней ставилась задача захватить горные перевалы Главного Кавказского хребта: 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Умпырский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, 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Аишха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Псеашхо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, </w:t>
      </w:r>
      <w:proofErr w:type="gram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которые</w:t>
      </w:r>
      <w:proofErr w:type="gram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открывали фашистам путь к вожделенному Черноморскому побережью.</w:t>
      </w:r>
    </w:p>
    <w:p w:rsidR="00FF6BD3" w:rsidRDefault="00FF6BD3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2930610"/>
            <wp:effectExtent l="0" t="0" r="3175" b="3175"/>
            <wp:docPr id="11" name="Рисунок 11" descr="F:\СОЧИ ВОВ\Чертовы_В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ЧИ ВОВ\Чертовы_Воро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Анализируя все доступные источники информации обеих сторон этого кровопролитного противостояния и результаты поисковой работы на местах боёв в наших горах, мы пришли к пониманию, что фашистская Германия была </w:t>
      </w:r>
      <w:hyperlink r:id="rId13" w:tgtFrame="_blank" w:tooltip="Идеальный подарок существует!" w:history="1">
        <w:r w:rsidRPr="00F6666C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идеальной</w:t>
        </w:r>
      </w:hyperlink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«машиной войны», в том числе и в горах, которая имеет ряд отличий от войны на равнине. Для этого у нас есть основания:</w:t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горнострелковые подразделения были прекрасно оснащены специальным горным вооружением, имея, например, инклюзивные горные пушки;</w:t>
      </w:r>
    </w:p>
    <w:p w:rsidR="00FF6BD3" w:rsidRDefault="00FF6BD3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2428875" cy="2905125"/>
            <wp:effectExtent l="0" t="0" r="9525" b="9525"/>
            <wp:docPr id="12" name="Рисунок 12" descr="F:\СОЧИ ВОВ\Bundesarchiv_Bild_183-B23252,_Kaukasus,_Gebirgskanone_im_Sch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ЧИ ВОВ\Bundesarchiv_Bild_183-B23252,_Kaukasus,_Gebirgskanone_im_Schne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89" cy="29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B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3200400" cy="2905125"/>
            <wp:effectExtent l="0" t="0" r="0" b="9525"/>
            <wp:docPr id="14" name="Рисунок 14" descr="F:\СОЧИ ВОВ\65-ba61edf55697a293079103242aefa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ОЧИ ВОВ\65-ba61edf55697a293079103242aefaf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горные егеря были экипированы по последнему слову того времени. У них были специальная горная обувь, утеплённые палатки, солнцезащитные очки, термобельё и так далее;</w:t>
      </w:r>
    </w:p>
    <w:p w:rsidR="00FF6BD3" w:rsidRDefault="00FF6BD3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 wp14:anchorId="071EA52F" wp14:editId="3DB3BCE3">
            <wp:extent cx="2867025" cy="3019425"/>
            <wp:effectExtent l="0" t="0" r="9525" b="9525"/>
            <wp:docPr id="13" name="Рисунок 13" descr="F:\СОЧИ ВОВ\1398977668_6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ОЧИ ВОВ\1398977668_6-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B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2590800" cy="3009900"/>
            <wp:effectExtent l="0" t="0" r="0" b="0"/>
            <wp:docPr id="15" name="Рисунок 15" descr="F:\СОЧИ ВОВ\g03781_631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ОЧИ ВОВ\g03781_6311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— их питание было адаптировано к горным условиям, включая банки с тушёнкой, и даже налажен подогрев;</w:t>
      </w:r>
    </w:p>
    <w:p w:rsidR="002717BF" w:rsidRDefault="002717BF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2609850" cy="3476625"/>
            <wp:effectExtent l="0" t="0" r="0" b="9525"/>
            <wp:docPr id="16" name="Рисунок 16" descr="F:\СОЧИ ВОВ\102542514_Vot_takoy_vot_nabor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ОЧИ ВОВ\102542514_Vot_takoy_vot_naborchi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76" cy="34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7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3314700" cy="3476625"/>
            <wp:effectExtent l="0" t="0" r="0" b="9525"/>
            <wp:docPr id="17" name="Рисунок 17" descr="F:\СОЧИ ВОВ\history_02_mai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ОЧИ ВОВ\history_02_main_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82" cy="34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BF" w:rsidRDefault="002717BF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готовились егеря к войне в горах с 1938 года. Под видом туристов они обошли все наши перевалы;</w:t>
      </w:r>
    </w:p>
    <w:p w:rsidR="00A958A5" w:rsidRDefault="002717BF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848350" cy="3295650"/>
            <wp:effectExtent l="0" t="0" r="0" b="0"/>
            <wp:docPr id="18" name="Рисунок 18" descr="F:\СОЧИ ВОВ\Men_A_lone_climber_in_the_mountains_0948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ОЧИ ВОВ\Men_A_lone_climber_in_the_mountains_094804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5" w:rsidRDefault="00A958A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— в горную дивизию проводился тщательный отбор. Зачисляли в неё только спортсменов и альпинистов;</w:t>
      </w:r>
    </w:p>
    <w:p w:rsidR="00A958A5" w:rsidRDefault="00A958A5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815073"/>
            <wp:effectExtent l="0" t="0" r="3175" b="0"/>
            <wp:docPr id="19" name="Рисунок 19" descr="F:\СОЧИ ВОВ\1570619078_fy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ОЧИ ВОВ\1570619078_fyur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6C" w:rsidRPr="00F6666C" w:rsidRDefault="00F6666C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— у фашистов была налажена отличная связь между подразделениями. У них имелись приборы визуального наблюдения;</w:t>
      </w:r>
    </w:p>
    <w:p w:rsidR="00A958A5" w:rsidRDefault="00F6666C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— несколько лет они отрабатывали тактику </w:t>
      </w:r>
      <w:r w:rsidR="00A958A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ведения боёв в горных условиях.</w:t>
      </w:r>
    </w:p>
    <w:p w:rsidR="00A958A5" w:rsidRDefault="00A958A5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4371975" cy="2913161"/>
            <wp:effectExtent l="0" t="0" r="0" b="1905"/>
            <wp:docPr id="20" name="Рисунок 20" descr="F:\СОЧИ ВОВ\img_412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ОЧИ ВОВ\img_41299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53" cy="29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5" w:rsidRDefault="00F6666C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Это ещё не весь список преимуществ, которыми обладали гитлеровские формирования, пришедшие завоевать нашу землю.</w:t>
      </w:r>
      <w:r w:rsidR="008E552F" w:rsidRPr="008E552F">
        <w:t xml:space="preserve"> </w:t>
      </w:r>
      <w:r w:rsidR="008E552F" w:rsidRPr="008E552F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Оборона Кавказа проходила в трудных условиях горного театра, которые требовали от войск освоения специфических форм и способов борьбы с применением всех видов оружия.</w:t>
      </w: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</w:t>
      </w:r>
      <w:proofErr w:type="gram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Но</w:t>
      </w:r>
      <w:proofErr w:type="gram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тем не менее егерям «идеальной машины войны» не удалось захватить перевалы 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Аишха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Псеашхо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</w:t>
      </w:r>
    </w:p>
    <w:p w:rsidR="00A958A5" w:rsidRDefault="00A958A5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340445"/>
            <wp:effectExtent l="0" t="0" r="3175" b="0"/>
            <wp:docPr id="21" name="Рисунок 21" descr="F:\СОЧИ ВОВ\jFZomstX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ОЧИ ВОВ\jFZomstXdx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86" w:rsidRDefault="00F6666C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А сорвали фашистские план воины 20-й горнострелковой дивизии под командованием А. </w:t>
      </w:r>
      <w:proofErr w:type="spellStart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Турчинского</w:t>
      </w:r>
      <w:proofErr w:type="spellEnd"/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 Да, у них не было оружия для ведения боёв в горах, они не имели подготовки к военным действиям на высокогорье. У них полностью отсутствовала горная экипировка: одеты они были в шинели, а ногах — кирзовые сапоги, которые не выдерживали нескольких дней ходьбы по горам. Плохо было налажено и продовольственное снабжение. Иногда нашим солдатам приходилось воевать даже впроголодь.</w:t>
      </w:r>
    </w:p>
    <w:p w:rsidR="00A958A5" w:rsidRDefault="00A958A5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 wp14:anchorId="4251B4B7" wp14:editId="538EB230">
            <wp:extent cx="4552950" cy="2447925"/>
            <wp:effectExtent l="0" t="0" r="0" b="9525"/>
            <wp:docPr id="22" name="Рисунок 22" descr="F:\СОЧИ ВОВ\765480-3667530de78febd164c0035fbeac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ОЧИ ВОВ\765480-3667530de78febd164c0035fbeac07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58" cy="24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5" w:rsidRDefault="00A958A5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604186" w:rsidRPr="00913E28" w:rsidRDefault="00A958A5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color w:val="222222"/>
          <w:sz w:val="26"/>
          <w:szCs w:val="26"/>
          <w:lang w:eastAsia="ru-RU"/>
        </w:rPr>
      </w:pPr>
      <w:r w:rsidRPr="00913E28">
        <w:rPr>
          <w:rFonts w:ascii="Arial" w:eastAsia="Times New Roman" w:hAnsi="Arial" w:cs="Arial"/>
          <w:b/>
          <w:color w:val="222222"/>
          <w:sz w:val="26"/>
          <w:szCs w:val="26"/>
          <w:lang w:eastAsia="ru-RU"/>
        </w:rPr>
        <w:t>Основные действия 20 горнострелковой дивизии.</w:t>
      </w:r>
    </w:p>
    <w:p w:rsidR="00913E28" w:rsidRDefault="00604186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Штаб дивизии переместился в Сочи, а потом и в Красную Поляну, в непосредственную близость к боевым действиям. Перед дивизией была поставлена задача прикрыть подход к Главному Кавказскому хребту </w:t>
      </w:r>
      <w:proofErr w:type="gram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</w:t>
      </w:r>
      <w:proofErr w:type="gram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</w:t>
      </w:r>
      <w:proofErr w:type="gram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Белореченском</w:t>
      </w:r>
      <w:proofErr w:type="gram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Умпырском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направлениях. В августе 1942 года дивизия вступила в тяжёлые бои на перевалах. </w:t>
      </w:r>
    </w:p>
    <w:p w:rsidR="00913E28" w:rsidRDefault="00913E28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741617"/>
            <wp:effectExtent l="0" t="0" r="3175" b="0"/>
            <wp:docPr id="23" name="Рисунок 23" descr="F:\СОЧИ ВОВ\14d727c91cc32900200531eb94901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ОЧИ ВОВ\14d727c91cc32900200531eb94901c5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28" w:rsidRDefault="00913E28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604186" w:rsidRPr="00604186" w:rsidRDefault="00604186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20 августа 379-й горнострелковый полк начал крупномасштабные сражения с частями 97-й немецкой легко пехотной дивизии </w:t>
      </w:r>
      <w:proofErr w:type="gram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</w:t>
      </w:r>
      <w:proofErr w:type="gram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</w:t>
      </w:r>
      <w:proofErr w:type="gram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Белореченском</w:t>
      </w:r>
      <w:proofErr w:type="gram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направлении в районе горы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Фишт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В течение четырёх суток воины отбивали атаки врага, но противнику удалось захватить горы </w:t>
      </w:r>
      <w:proofErr w:type="gram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Надземным</w:t>
      </w:r>
      <w:proofErr w:type="gram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Туба.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перевал, на который был направлен 174-й полк майора Ерохина, перевал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Аишха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, где дислоцировался 256-й полк майора Горбацевича, и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Белореченский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перевал, на защите которого стоял 379-й полк под командованием майора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Лангового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, стали главными направлениями захвата германских войск.</w:t>
      </w:r>
    </w:p>
    <w:p w:rsidR="00604186" w:rsidRPr="00604186" w:rsidRDefault="00604186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913E28" w:rsidRDefault="00913E28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913E28" w:rsidRDefault="00913E28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913E28" w:rsidRDefault="00913E28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210175" cy="3028950"/>
            <wp:effectExtent l="0" t="0" r="9525" b="0"/>
            <wp:docPr id="24" name="Рисунок 24" descr="F:\СОЧИ ВОВ\e293f59f4ae0fed75a859fdf17db3e7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ОЧИ ВОВ\e293f59f4ae0fed75a859fdf17db3e7b_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42" cy="30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86" w:rsidRPr="00604186" w:rsidRDefault="00604186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28 августа 1942 года разведчики 174-го горнострелкового полка установили, что к перевалу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двигались части 49-го горнострелкового корпуса немцев. Это были подразделения 4-й горно-егерской дивизии «Эдельвейс», генерала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Эгельзеера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5-я и 2-я роты полка с пулемётной ротой и кавалерийским эскадроном дивизии в 12 часов неожиданно для немецких егерей нанесли огневой удар. Егеря, усиленные большим количеством миномётов, перешли в наступление, пытаясь захватить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перевал.</w:t>
      </w:r>
    </w:p>
    <w:p w:rsidR="00913E28" w:rsidRDefault="00913E28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0" t="0" r="3175" b="0"/>
            <wp:docPr id="25" name="Рисунок 25" descr="F:\СОЧИ ВОВ\nastol.com.ua-4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ОЧИ ВОВ\nastol.com.ua-47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86" w:rsidRPr="00604186" w:rsidRDefault="00604186" w:rsidP="0060418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 xml:space="preserve">Сосредоточенным огнём и контратаками 174-й полк отразили все вражеские атаки. За два с половиной часа боя враг потерял более 600 солдат и офицеров. 17 немцев были взяты в плен. 31 августа противник, подтянув по долине реки, Малая Лаба резервы, после мощного миномётного огня повёл наступление по долинам рек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Умпырь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Луча, пытаясь обойти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перевал. Одновременно егеря перешли в наступление в направлении перевала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Аишха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по долине реки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Уруштен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в направлении перевала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Псеашхо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В силу численного превосходства гитлеровцам удалось выдвинуться к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Умпырскому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перевалу и 31 августа овладеть им. Потеряв более 500 человек убитыми и ранеными, противник добился лишь частичного успеха, но подойти к перевалам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Псеашхо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и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Аишха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ему не удалось. Подразделения 174-го полка в течение сентября вели сдерживающие бои, нанося врагу большие потери. С 20 октября с наступлением морозов и больших снегопадов боевые действия на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умпырском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направлении прекратились.</w:t>
      </w:r>
    </w:p>
    <w:p w:rsidR="00913E28" w:rsidRDefault="00075851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191125" cy="2981325"/>
            <wp:effectExtent l="0" t="0" r="9525" b="9525"/>
            <wp:docPr id="28" name="Рисунок 28" descr="F:\СОЧИ ВОВ\regnum_picture_153551571270243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ОЧИ ВОВ\regnum_picture_1535515712702432_norm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47" cy="29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86" w:rsidRDefault="00604186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На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белореченском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направлении выходы со стороны Майкопа через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Белореченский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 к Черноморскому побережью обороняли подразделения 379-го полка 20-й горнострелковой дивизии. Против них вели наступление 207-й полк 97-й немецкой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легкопехотной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дивизии и несколько эскадронов конницы. С 20 по 25 августа шли упорные бои в ущелье восточнее горы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Фишта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Для усиления нашей группы были выдвинуты 23-й и 33-й пограничные полки НКВД, которые 25 августа с ходу атаковали противника. К 10 октября на этом участке он был отброшен от перевалов Главного Кавказского хребта. Угроза выхода врага к побережью Черного моря через </w:t>
      </w:r>
      <w:proofErr w:type="spellStart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Белореченский</w:t>
      </w:r>
      <w:proofErr w:type="spellEnd"/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перевал была устранена.</w:t>
      </w:r>
    </w:p>
    <w:p w:rsidR="007B3E90" w:rsidRDefault="007B3E90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7B3E90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9 октября 1943 года – битва за Кавказ завершилась.</w:t>
      </w:r>
    </w:p>
    <w:p w:rsidR="00604186" w:rsidRDefault="00604186" w:rsidP="00F6666C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В боях на перевалах Главного Кавказского хребта воины дивизии проявили невиданный героизм и беспримерное мужество.</w:t>
      </w:r>
    </w:p>
    <w:p w:rsidR="00C1663E" w:rsidRDefault="00F6666C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F6666C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Советские воины могли отдать ради победы над врагом, причём даже без приказа командира, самое дорогое, что есть у человека, – жизнь. Беззаветная преданность Родине, мужество и героизм наших бойцов перевесили все преимущества фаш</w:t>
      </w:r>
      <w:r w:rsidR="00C1663E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истов в этой высокогорной войне</w:t>
      </w:r>
    </w:p>
    <w:p w:rsidR="007B3E90" w:rsidRPr="007B3E90" w:rsidRDefault="00C1663E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5940425" cy="3636860"/>
            <wp:effectExtent l="0" t="0" r="3175" b="1905"/>
            <wp:docPr id="29" name="Рисунок 29" descr="F:\СОЧИ ВОВ\5d033cf495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ОЧИ ВОВ\5d033cf49532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63E" w:rsidRDefault="00604186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  <w:r w:rsidRPr="00604186">
        <w:rPr>
          <w:sz w:val="28"/>
          <w:szCs w:val="28"/>
        </w:rPr>
        <w:t>На огромной территории Кавказа, где прох</w:t>
      </w:r>
      <w:r>
        <w:rPr>
          <w:sz w:val="28"/>
          <w:szCs w:val="28"/>
        </w:rPr>
        <w:t xml:space="preserve">одила линия </w:t>
      </w:r>
      <w:proofErr w:type="gramStart"/>
      <w:r>
        <w:rPr>
          <w:sz w:val="28"/>
          <w:szCs w:val="28"/>
        </w:rPr>
        <w:t>фронта</w:t>
      </w:r>
      <w:proofErr w:type="gramEnd"/>
      <w:r>
        <w:rPr>
          <w:sz w:val="28"/>
          <w:szCs w:val="28"/>
        </w:rPr>
        <w:t xml:space="preserve"> </w:t>
      </w:r>
      <w:r w:rsidRPr="00604186">
        <w:rPr>
          <w:sz w:val="28"/>
          <w:szCs w:val="28"/>
        </w:rPr>
        <w:t>есть памятники и захоронения воинов-защитников Кавказа: кордон Черноречье —</w:t>
      </w:r>
      <w:r w:rsidR="00C1663E" w:rsidRPr="00C16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663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0" name="Рисунок 30" descr="F:\СОЧИ ВОВ\685c21614fd98027c33af3a678582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ОЧИ ВОВ\685c21614fd98027c33af3a6785820d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186">
        <w:rPr>
          <w:sz w:val="28"/>
          <w:szCs w:val="28"/>
        </w:rPr>
        <w:t xml:space="preserve"> памятник погибшим с перечнем фамилий;</w:t>
      </w:r>
    </w:p>
    <w:p w:rsidR="00C1663E" w:rsidRDefault="00604186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  <w:r w:rsidRPr="00604186">
        <w:rPr>
          <w:sz w:val="28"/>
          <w:szCs w:val="28"/>
        </w:rPr>
        <w:t xml:space="preserve"> кордон Третья Рота — памятник с фамилиями;</w:t>
      </w:r>
    </w:p>
    <w:p w:rsidR="00C1663E" w:rsidRDefault="00C1663E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</w:p>
    <w:p w:rsidR="00C1663E" w:rsidRDefault="001469AC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4626"/>
            <wp:effectExtent l="0" t="0" r="3175" b="8255"/>
            <wp:docPr id="34" name="Рисунок 34" descr="F:\СОЧИ ВОВ\normal_081_-_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ОЧИ ВОВ\normal_081_-_IMG_04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3E" w:rsidRDefault="00C1663E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</w:p>
    <w:p w:rsidR="001469AC" w:rsidRDefault="00604186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  <w:r w:rsidRPr="00604186">
        <w:rPr>
          <w:sz w:val="28"/>
          <w:szCs w:val="28"/>
        </w:rPr>
        <w:t xml:space="preserve">перевал </w:t>
      </w:r>
      <w:proofErr w:type="spellStart"/>
      <w:r w:rsidRPr="00604186">
        <w:rPr>
          <w:sz w:val="28"/>
          <w:szCs w:val="28"/>
        </w:rPr>
        <w:t>Аишхо</w:t>
      </w:r>
      <w:proofErr w:type="spellEnd"/>
      <w:r w:rsidRPr="00604186">
        <w:rPr>
          <w:sz w:val="28"/>
          <w:szCs w:val="28"/>
        </w:rPr>
        <w:t xml:space="preserve"> — обелиск погибшим воинам (созданы по авторскому проекту участника боев А. Юрченко, состоят на учете в Кавказском государственном биосферном заповеднике).</w:t>
      </w:r>
    </w:p>
    <w:p w:rsidR="001469AC" w:rsidRDefault="008A49EF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911"/>
            <wp:effectExtent l="0" t="0" r="3175" b="1270"/>
            <wp:docPr id="35" name="Рисунок 35" descr="F:\СОЧИ ВОВ\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ОЧИ ВОВ\83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4" w:rsidRPr="00C1663E" w:rsidRDefault="00604186" w:rsidP="00C1663E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604186">
        <w:rPr>
          <w:sz w:val="28"/>
          <w:szCs w:val="28"/>
        </w:rPr>
        <w:t xml:space="preserve"> Воинские захоронения есть на кордонах Черноречье, </w:t>
      </w:r>
      <w:proofErr w:type="spellStart"/>
      <w:r w:rsidRPr="00604186">
        <w:rPr>
          <w:sz w:val="28"/>
          <w:szCs w:val="28"/>
        </w:rPr>
        <w:t>Умпырь</w:t>
      </w:r>
      <w:proofErr w:type="spellEnd"/>
      <w:r w:rsidRPr="00604186">
        <w:rPr>
          <w:sz w:val="28"/>
          <w:szCs w:val="28"/>
        </w:rPr>
        <w:t xml:space="preserve">, перевале </w:t>
      </w:r>
      <w:proofErr w:type="spellStart"/>
      <w:r w:rsidRPr="00604186">
        <w:rPr>
          <w:sz w:val="28"/>
          <w:szCs w:val="28"/>
        </w:rPr>
        <w:t>Аишхо</w:t>
      </w:r>
      <w:proofErr w:type="spellEnd"/>
      <w:r w:rsidRPr="00604186">
        <w:rPr>
          <w:sz w:val="28"/>
          <w:szCs w:val="28"/>
        </w:rPr>
        <w:t xml:space="preserve">, слиянии рек Малая Лаба и </w:t>
      </w:r>
      <w:proofErr w:type="spellStart"/>
      <w:r w:rsidRPr="00604186">
        <w:rPr>
          <w:sz w:val="28"/>
          <w:szCs w:val="28"/>
        </w:rPr>
        <w:t>Цахвоа</w:t>
      </w:r>
      <w:proofErr w:type="spellEnd"/>
      <w:r w:rsidRPr="00604186">
        <w:rPr>
          <w:sz w:val="28"/>
          <w:szCs w:val="28"/>
        </w:rPr>
        <w:t xml:space="preserve">. Но местами особо ожесточенных схваток считаются слияние рек Малая Лаба и </w:t>
      </w:r>
      <w:proofErr w:type="spellStart"/>
      <w:r w:rsidRPr="00604186">
        <w:rPr>
          <w:sz w:val="28"/>
          <w:szCs w:val="28"/>
        </w:rPr>
        <w:t>Цахвоа</w:t>
      </w:r>
      <w:proofErr w:type="spellEnd"/>
      <w:r w:rsidRPr="00604186">
        <w:rPr>
          <w:sz w:val="28"/>
          <w:szCs w:val="28"/>
        </w:rPr>
        <w:t xml:space="preserve"> и перевал </w:t>
      </w:r>
      <w:proofErr w:type="spellStart"/>
      <w:r w:rsidRPr="00604186">
        <w:rPr>
          <w:sz w:val="28"/>
          <w:szCs w:val="28"/>
        </w:rPr>
        <w:t>Аишхо</w:t>
      </w:r>
      <w:proofErr w:type="spellEnd"/>
      <w:r w:rsidRPr="00604186">
        <w:rPr>
          <w:sz w:val="28"/>
          <w:szCs w:val="28"/>
        </w:rPr>
        <w:t>.</w:t>
      </w:r>
    </w:p>
    <w:p w:rsidR="009D1DA4" w:rsidRDefault="008A49EF" w:rsidP="009D1DA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EAE8A" wp14:editId="013784D4">
            <wp:extent cx="4219575" cy="2505075"/>
            <wp:effectExtent l="0" t="0" r="9525" b="9525"/>
            <wp:docPr id="36" name="Рисунок 36" descr="http://pf.ncfu.ru/data/files/images/news/4080/ffd34f9dd193b6db0213f37fa3b4b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f.ncfu.ru/data/files/images/news/4080/ffd34f9dd193b6db0213f37fa3b4b2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20" cy="25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4" w:rsidRPr="009D1DA4" w:rsidRDefault="009D1DA4" w:rsidP="009D1DA4">
      <w:pPr>
        <w:rPr>
          <w:sz w:val="28"/>
          <w:szCs w:val="28"/>
        </w:rPr>
      </w:pPr>
      <w:r w:rsidRPr="009D1DA4">
        <w:rPr>
          <w:sz w:val="28"/>
          <w:szCs w:val="28"/>
        </w:rPr>
        <w:lastRenderedPageBreak/>
        <w:t>Помните!</w:t>
      </w:r>
      <w:r w:rsidRPr="009D1DA4">
        <w:rPr>
          <w:sz w:val="28"/>
          <w:szCs w:val="28"/>
        </w:rPr>
        <w:br/>
        <w:t xml:space="preserve">Через века, </w:t>
      </w:r>
      <w:proofErr w:type="gramStart"/>
      <w:r w:rsidRPr="009D1DA4">
        <w:rPr>
          <w:sz w:val="28"/>
          <w:szCs w:val="28"/>
        </w:rPr>
        <w:t>через</w:t>
      </w:r>
      <w:proofErr w:type="gramEnd"/>
      <w:r w:rsidRPr="009D1DA4">
        <w:rPr>
          <w:sz w:val="28"/>
          <w:szCs w:val="28"/>
        </w:rPr>
        <w:t xml:space="preserve"> года,—</w:t>
      </w:r>
      <w:r w:rsidRPr="009D1DA4">
        <w:rPr>
          <w:sz w:val="28"/>
          <w:szCs w:val="28"/>
        </w:rPr>
        <w:br/>
        <w:t>помните!</w:t>
      </w:r>
      <w:r w:rsidRPr="009D1DA4">
        <w:rPr>
          <w:sz w:val="28"/>
          <w:szCs w:val="28"/>
        </w:rPr>
        <w:br/>
        <w:t>О тех,</w:t>
      </w:r>
      <w:r w:rsidRPr="009D1DA4">
        <w:rPr>
          <w:sz w:val="28"/>
          <w:szCs w:val="28"/>
        </w:rPr>
        <w:br/>
        <w:t>кто уже не придет никогда,—</w:t>
      </w:r>
      <w:r w:rsidRPr="009D1DA4">
        <w:rPr>
          <w:sz w:val="28"/>
          <w:szCs w:val="28"/>
        </w:rPr>
        <w:br/>
        <w:t>помните!</w:t>
      </w:r>
    </w:p>
    <w:p w:rsidR="009D1DA4" w:rsidRPr="009D1DA4" w:rsidRDefault="009D1DA4" w:rsidP="009D1DA4">
      <w:pPr>
        <w:rPr>
          <w:sz w:val="28"/>
          <w:szCs w:val="28"/>
        </w:rPr>
      </w:pPr>
      <w:r w:rsidRPr="009D1DA4">
        <w:rPr>
          <w:sz w:val="28"/>
          <w:szCs w:val="28"/>
        </w:rPr>
        <w:t>Не плачьте!</w:t>
      </w:r>
      <w:r w:rsidRPr="009D1DA4">
        <w:rPr>
          <w:sz w:val="28"/>
          <w:szCs w:val="28"/>
        </w:rPr>
        <w:br/>
        <w:t>В горле сдержите стоны,</w:t>
      </w:r>
      <w:r w:rsidRPr="009D1DA4">
        <w:rPr>
          <w:sz w:val="28"/>
          <w:szCs w:val="28"/>
        </w:rPr>
        <w:br/>
        <w:t>горькие стоны.</w:t>
      </w:r>
      <w:r w:rsidR="008A49EF" w:rsidRPr="008A49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49EF">
        <w:rPr>
          <w:noProof/>
          <w:sz w:val="28"/>
          <w:szCs w:val="28"/>
          <w:lang w:eastAsia="ru-RU"/>
        </w:rPr>
        <w:drawing>
          <wp:inline distT="0" distB="0" distL="0" distR="0">
            <wp:extent cx="3343275" cy="2209800"/>
            <wp:effectExtent l="0" t="0" r="9525" b="0"/>
            <wp:docPr id="37" name="Рисунок 37" descr="F:\СОЧИ ВОВ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ОЧИ ВОВ\resiz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0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DA4">
        <w:rPr>
          <w:sz w:val="28"/>
          <w:szCs w:val="28"/>
        </w:rPr>
        <w:br/>
        <w:t xml:space="preserve">Памяти </w:t>
      </w:r>
      <w:proofErr w:type="gramStart"/>
      <w:r w:rsidRPr="009D1DA4">
        <w:rPr>
          <w:sz w:val="28"/>
          <w:szCs w:val="28"/>
        </w:rPr>
        <w:t>павших</w:t>
      </w:r>
      <w:proofErr w:type="gramEnd"/>
      <w:r w:rsidRPr="009D1DA4">
        <w:rPr>
          <w:sz w:val="28"/>
          <w:szCs w:val="28"/>
        </w:rPr>
        <w:t xml:space="preserve"> будьте достойны!</w:t>
      </w:r>
      <w:r w:rsidRPr="009D1DA4">
        <w:rPr>
          <w:sz w:val="28"/>
          <w:szCs w:val="28"/>
        </w:rPr>
        <w:br/>
        <w:t>Вечно</w:t>
      </w:r>
      <w:r w:rsidRPr="009D1DA4">
        <w:rPr>
          <w:sz w:val="28"/>
          <w:szCs w:val="28"/>
        </w:rPr>
        <w:br/>
        <w:t>достойны!</w:t>
      </w:r>
    </w:p>
    <w:p w:rsidR="009D1DA4" w:rsidRPr="009D1DA4" w:rsidRDefault="009D1DA4" w:rsidP="009D1DA4">
      <w:pPr>
        <w:rPr>
          <w:sz w:val="28"/>
          <w:szCs w:val="28"/>
        </w:rPr>
      </w:pPr>
      <w:r w:rsidRPr="009D1DA4">
        <w:rPr>
          <w:sz w:val="28"/>
          <w:szCs w:val="28"/>
        </w:rPr>
        <w:t>Хлебом и песней,</w:t>
      </w:r>
      <w:r w:rsidRPr="009D1DA4">
        <w:rPr>
          <w:sz w:val="28"/>
          <w:szCs w:val="28"/>
        </w:rPr>
        <w:br/>
        <w:t>Мечтой и стихами,</w:t>
      </w:r>
      <w:r w:rsidRPr="009D1DA4">
        <w:rPr>
          <w:sz w:val="28"/>
          <w:szCs w:val="28"/>
        </w:rPr>
        <w:br/>
        <w:t>жизнью просторной,</w:t>
      </w:r>
      <w:r w:rsidRPr="009D1DA4">
        <w:rPr>
          <w:sz w:val="28"/>
          <w:szCs w:val="28"/>
        </w:rPr>
        <w:br/>
        <w:t>каждой секундой,</w:t>
      </w:r>
      <w:r w:rsidRPr="009D1DA4">
        <w:rPr>
          <w:sz w:val="28"/>
          <w:szCs w:val="28"/>
        </w:rPr>
        <w:br/>
        <w:t>каждым дыханьем</w:t>
      </w:r>
      <w:r w:rsidRPr="009D1DA4">
        <w:rPr>
          <w:sz w:val="28"/>
          <w:szCs w:val="28"/>
        </w:rPr>
        <w:br/>
        <w:t>будьте</w:t>
      </w:r>
      <w:r w:rsidRPr="009D1DA4">
        <w:rPr>
          <w:sz w:val="28"/>
          <w:szCs w:val="28"/>
        </w:rPr>
        <w:br/>
        <w:t>достойны!</w:t>
      </w:r>
    </w:p>
    <w:p w:rsidR="009D1DA4" w:rsidRPr="009D1DA4" w:rsidRDefault="009D1DA4" w:rsidP="009D1DA4">
      <w:pPr>
        <w:rPr>
          <w:sz w:val="28"/>
          <w:szCs w:val="28"/>
        </w:rPr>
      </w:pPr>
      <w:r w:rsidRPr="009D1DA4">
        <w:rPr>
          <w:sz w:val="28"/>
          <w:szCs w:val="28"/>
        </w:rPr>
        <w:t>Люди!</w:t>
      </w:r>
      <w:r w:rsidRPr="009D1DA4">
        <w:rPr>
          <w:sz w:val="28"/>
          <w:szCs w:val="28"/>
        </w:rPr>
        <w:br/>
      </w:r>
      <w:proofErr w:type="gramStart"/>
      <w:r w:rsidRPr="009D1DA4">
        <w:rPr>
          <w:sz w:val="28"/>
          <w:szCs w:val="28"/>
        </w:rPr>
        <w:t>Покуда</w:t>
      </w:r>
      <w:proofErr w:type="gramEnd"/>
      <w:r w:rsidRPr="009D1DA4">
        <w:rPr>
          <w:sz w:val="28"/>
          <w:szCs w:val="28"/>
        </w:rPr>
        <w:t xml:space="preserve"> сердца стучатся,—</w:t>
      </w:r>
      <w:r w:rsidRPr="009D1DA4">
        <w:rPr>
          <w:sz w:val="28"/>
          <w:szCs w:val="28"/>
        </w:rPr>
        <w:br/>
        <w:t>помните!</w:t>
      </w:r>
      <w:r w:rsidRPr="009D1DA4">
        <w:rPr>
          <w:sz w:val="28"/>
          <w:szCs w:val="28"/>
        </w:rPr>
        <w:br/>
        <w:t>Какою</w:t>
      </w:r>
      <w:r w:rsidRPr="009D1DA4">
        <w:rPr>
          <w:sz w:val="28"/>
          <w:szCs w:val="28"/>
        </w:rPr>
        <w:br/>
        <w:t>ценой</w:t>
      </w:r>
      <w:r w:rsidRPr="009D1DA4">
        <w:rPr>
          <w:sz w:val="28"/>
          <w:szCs w:val="28"/>
        </w:rPr>
        <w:br/>
        <w:t>завоевано счастье,—</w:t>
      </w:r>
      <w:r w:rsidRPr="009D1DA4">
        <w:rPr>
          <w:sz w:val="28"/>
          <w:szCs w:val="28"/>
        </w:rPr>
        <w:br/>
        <w:t>пожалуйста, помните!</w:t>
      </w:r>
    </w:p>
    <w:p w:rsidR="00605015" w:rsidRPr="009D1DA4" w:rsidRDefault="003D6D19" w:rsidP="009D1D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9" name="Рисунок 39" descr="F:\СОЧИ ВОВ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ОЧИ ВОВ\img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015" w:rsidRPr="009D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66C"/>
    <w:rsid w:val="00075851"/>
    <w:rsid w:val="000F1316"/>
    <w:rsid w:val="001469AC"/>
    <w:rsid w:val="002717BF"/>
    <w:rsid w:val="002E63D2"/>
    <w:rsid w:val="003D6D19"/>
    <w:rsid w:val="00604186"/>
    <w:rsid w:val="00605015"/>
    <w:rsid w:val="00616FEE"/>
    <w:rsid w:val="00644F54"/>
    <w:rsid w:val="007515AD"/>
    <w:rsid w:val="007B3E90"/>
    <w:rsid w:val="008524D7"/>
    <w:rsid w:val="008A49EF"/>
    <w:rsid w:val="008E552F"/>
    <w:rsid w:val="00913E28"/>
    <w:rsid w:val="009D1DA4"/>
    <w:rsid w:val="00A86142"/>
    <w:rsid w:val="00A958A5"/>
    <w:rsid w:val="00C1663E"/>
    <w:rsid w:val="00D06315"/>
    <w:rsid w:val="00F6666C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16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4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0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6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2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4328">
                  <w:marLeft w:val="285"/>
                  <w:marRight w:val="15"/>
                  <w:marTop w:val="360"/>
                  <w:marBottom w:val="225"/>
                  <w:divBdr>
                    <w:top w:val="single" w:sz="24" w:space="0" w:color="C00808"/>
                    <w:left w:val="single" w:sz="24" w:space="0" w:color="C00808"/>
                    <w:bottom w:val="single" w:sz="24" w:space="0" w:color="C00808"/>
                    <w:right w:val="single" w:sz="24" w:space="0" w:color="C00808"/>
                  </w:divBdr>
                  <w:divsChild>
                    <w:div w:id="94812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0323873">
              <w:marLeft w:val="22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6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tugmed.ru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mostovskoy.bezformata.com/word/lyuftvaffe/141804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InnaV1975</dc:creator>
  <cp:lastModifiedBy>InnaV1975</cp:lastModifiedBy>
  <cp:revision>4</cp:revision>
  <dcterms:created xsi:type="dcterms:W3CDTF">2020-04-07T16:23:00Z</dcterms:created>
  <dcterms:modified xsi:type="dcterms:W3CDTF">2020-04-07T18:13:00Z</dcterms:modified>
</cp:coreProperties>
</file>